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37" w:rsidRPr="00682F37" w:rsidRDefault="0018305E" w:rsidP="00682F37">
      <w:pPr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Recenzija knjige poezije Sanije Matković</w:t>
      </w:r>
    </w:p>
    <w:p w:rsidR="00682F37" w:rsidRPr="00682F37" w:rsidRDefault="00682F37" w:rsidP="00682F3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s-Latn-BA"/>
        </w:rPr>
      </w:pPr>
      <w:r w:rsidRPr="00682F37">
        <w:rPr>
          <w:rFonts w:ascii="Times New Roman" w:hAnsi="Times New Roman" w:cs="Times New Roman"/>
          <w:b/>
          <w:i/>
          <w:sz w:val="28"/>
          <w:szCs w:val="28"/>
          <w:lang w:val="bs-Latn-BA"/>
        </w:rPr>
        <w:t>ODRASTATI U ŽENU</w:t>
      </w:r>
    </w:p>
    <w:p w:rsidR="005B1196" w:rsidRDefault="00C760FA" w:rsidP="0018305E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Zamišljeni lik unutar realizirane poetike i nije ništa drugo do vapaj osobe unutar skrivene erotske zamisli da je moguće alternativu naći. Alternativu svakodnevnici unutar koje se </w:t>
      </w:r>
      <w:r w:rsidR="0018305E">
        <w:rPr>
          <w:rFonts w:ascii="Times New Roman" w:hAnsi="Times New Roman" w:cs="Times New Roman"/>
          <w:sz w:val="28"/>
          <w:szCs w:val="28"/>
          <w:lang w:val="bs-Latn-BA"/>
        </w:rPr>
        <w:t xml:space="preserve">autorica 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batrga želeći kreirati drugi i drugačiji svijet. </w:t>
      </w:r>
      <w:r w:rsidR="0018305E">
        <w:rPr>
          <w:rFonts w:ascii="Times New Roman" w:hAnsi="Times New Roman" w:cs="Times New Roman"/>
          <w:sz w:val="28"/>
          <w:szCs w:val="28"/>
          <w:lang w:val="bs-Latn-BA"/>
        </w:rPr>
        <w:t>Pred nama je p</w:t>
      </w:r>
      <w:r>
        <w:rPr>
          <w:rFonts w:ascii="Times New Roman" w:hAnsi="Times New Roman" w:cs="Times New Roman"/>
          <w:sz w:val="28"/>
          <w:szCs w:val="28"/>
          <w:lang w:val="bs-Latn-BA"/>
        </w:rPr>
        <w:t>itkost izražaja, predanost čovjeku čije ime nigdje pomenuto nije, ili je još uvijek imaginarni lik</w:t>
      </w:r>
      <w:r w:rsidR="00183FC9">
        <w:rPr>
          <w:rFonts w:ascii="Times New Roman" w:hAnsi="Times New Roman" w:cs="Times New Roman"/>
          <w:sz w:val="28"/>
          <w:szCs w:val="28"/>
          <w:lang w:val="bs-Latn-BA"/>
        </w:rPr>
        <w:t xml:space="preserve"> unutar imaginarnih dijaloga, odnosno, pretežno</w:t>
      </w:r>
      <w:r w:rsidR="0018305E">
        <w:rPr>
          <w:rFonts w:ascii="Times New Roman" w:hAnsi="Times New Roman" w:cs="Times New Roman"/>
          <w:sz w:val="28"/>
          <w:szCs w:val="28"/>
          <w:lang w:val="bs-Latn-BA"/>
        </w:rPr>
        <w:t>,</w:t>
      </w:r>
      <w:r w:rsidR="00183FC9">
        <w:rPr>
          <w:rFonts w:ascii="Times New Roman" w:hAnsi="Times New Roman" w:cs="Times New Roman"/>
          <w:sz w:val="28"/>
          <w:szCs w:val="28"/>
          <w:lang w:val="bs-Latn-BA"/>
        </w:rPr>
        <w:t xml:space="preserve"> monologa koje vodi Sanijela Matković. </w:t>
      </w:r>
    </w:p>
    <w:p w:rsidR="00183FC9" w:rsidRDefault="00183FC9" w:rsidP="0018305E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No, njeni </w:t>
      </w:r>
      <w:r w:rsidR="00F861A5">
        <w:rPr>
          <w:rFonts w:ascii="Times New Roman" w:hAnsi="Times New Roman" w:cs="Times New Roman"/>
          <w:sz w:val="28"/>
          <w:szCs w:val="28"/>
          <w:lang w:val="bs-Latn-BA"/>
        </w:rPr>
        <w:t>poetski dijalog</w:t>
      </w:r>
      <w:r w:rsidR="0018305E">
        <w:rPr>
          <w:rFonts w:ascii="Times New Roman" w:hAnsi="Times New Roman" w:cs="Times New Roman"/>
          <w:sz w:val="28"/>
          <w:szCs w:val="28"/>
          <w:lang w:val="bs-Latn-BA"/>
        </w:rPr>
        <w:t xml:space="preserve"> (još uvijek u pokušaju)</w:t>
      </w:r>
      <w:r w:rsidR="00F861A5">
        <w:rPr>
          <w:rFonts w:ascii="Times New Roman" w:hAnsi="Times New Roman" w:cs="Times New Roman"/>
          <w:sz w:val="28"/>
          <w:szCs w:val="28"/>
          <w:lang w:val="bs-Latn-BA"/>
        </w:rPr>
        <w:t>-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monolozi nisu ništa drugo do </w:t>
      </w:r>
      <w:r w:rsidR="0018305E">
        <w:rPr>
          <w:rFonts w:ascii="Times New Roman" w:hAnsi="Times New Roman" w:cs="Times New Roman"/>
          <w:sz w:val="28"/>
          <w:szCs w:val="28"/>
          <w:lang w:val="bs-Latn-BA"/>
        </w:rPr>
        <w:t>težnja ka ovaploćenju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moguće druge i drugačije slike svijeta u kojem obitava, zatvorena i skučena u kuli unutar zamka čudnih namjera koji se ovozemaljskim životom zove. Svakodnevna suočenja sa dosadnim, tmurnim ritmom susretanja </w:t>
      </w:r>
      <w:r w:rsidR="00F861A5">
        <w:rPr>
          <w:rFonts w:ascii="Times New Roman" w:hAnsi="Times New Roman" w:cs="Times New Roman"/>
          <w:sz w:val="28"/>
          <w:szCs w:val="28"/>
          <w:lang w:val="bs-Latn-BA"/>
        </w:rPr>
        <w:t>dosadne i iscrplije svakodnevnice kod nje su kao onomad kod Mojsija</w:t>
      </w:r>
      <w:r w:rsidR="00016387">
        <w:rPr>
          <w:rFonts w:ascii="Times New Roman" w:hAnsi="Times New Roman" w:cs="Times New Roman"/>
          <w:sz w:val="28"/>
          <w:szCs w:val="28"/>
          <w:lang w:val="bs-Latn-BA"/>
        </w:rPr>
        <w:t>, težnja za dosezanjem nemogućeg</w:t>
      </w:r>
      <w:r w:rsidR="00F861A5">
        <w:rPr>
          <w:rFonts w:ascii="Times New Roman" w:hAnsi="Times New Roman" w:cs="Times New Roman"/>
          <w:sz w:val="28"/>
          <w:szCs w:val="28"/>
          <w:lang w:val="bs-Latn-BA"/>
        </w:rPr>
        <w:t>. Otvaranje puteva ka naizgled nestvarnom, ali željenom uplovljavanju u luku susretanja, nadanja i ljubavi.</w:t>
      </w:r>
    </w:p>
    <w:p w:rsidR="00F861A5" w:rsidRDefault="00F861A5" w:rsidP="0018305E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Njene refleksije upoređujućeg prostora i vremena, kroz paradigmu pridjeva, glagola i priloga ostaju kao neizbrisiv trag svanuća njene nikada umrle duše koja teži savršenom miru. Ali miru koji svojom prikrivenom erotikom, stidljivom naznakom mogućih oluja unutar predanosti njemu, najavljuje cunami istinski</w:t>
      </w:r>
      <w:r w:rsidR="00016387">
        <w:rPr>
          <w:rFonts w:ascii="Times New Roman" w:hAnsi="Times New Roman" w:cs="Times New Roman"/>
          <w:sz w:val="28"/>
          <w:szCs w:val="28"/>
          <w:lang w:val="bs-Latn-BA"/>
        </w:rPr>
        <w:t>h, skrivenih želja. Koje teže sa</w:t>
      </w:r>
      <w:r>
        <w:rPr>
          <w:rFonts w:ascii="Times New Roman" w:hAnsi="Times New Roman" w:cs="Times New Roman"/>
          <w:sz w:val="28"/>
          <w:szCs w:val="28"/>
          <w:lang w:val="bs-Latn-BA"/>
        </w:rPr>
        <w:t>vršenstvu spajanja i interakcije.</w:t>
      </w:r>
    </w:p>
    <w:p w:rsidR="00F861A5" w:rsidRDefault="00F861A5" w:rsidP="0018305E">
      <w:pPr>
        <w:jc w:val="both"/>
        <w:rPr>
          <w:rFonts w:ascii="Times New Roman" w:hAnsi="Times New Roman" w:cs="Times New Roman"/>
          <w:i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Deskripcija upoređujućih naznaka i nije ništa drugo do opis čežnje i žudnje unutar moguće ljubavi. Nedostajuće. Ali, ipak, ljubavi. U </w:t>
      </w:r>
      <w:r>
        <w:rPr>
          <w:rFonts w:ascii="Times New Roman" w:hAnsi="Times New Roman" w:cs="Times New Roman"/>
          <w:i/>
          <w:sz w:val="28"/>
          <w:szCs w:val="28"/>
          <w:lang w:val="bs-Latn-BA"/>
        </w:rPr>
        <w:t>zavežljaju trenutka.</w:t>
      </w:r>
    </w:p>
    <w:p w:rsidR="00F861A5" w:rsidRDefault="00F861A5" w:rsidP="0018305E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U potrazi za identitetom unutar zemlje raskrvavljenih interaktivnih usmjerenja, Sanijela propituje vlastiti multiidentitet poštujući sopstveni background </w:t>
      </w:r>
      <w:r w:rsidR="00016387">
        <w:rPr>
          <w:rFonts w:ascii="Times New Roman" w:hAnsi="Times New Roman" w:cs="Times New Roman"/>
          <w:sz w:val="28"/>
          <w:szCs w:val="28"/>
          <w:lang w:val="bs-Latn-BA"/>
        </w:rPr>
        <w:t xml:space="preserve">identiteta 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istine. Ona jeste i nije. Ona odlučno fokusira svoje težnje ka </w:t>
      </w:r>
      <w:r w:rsidR="00016387">
        <w:rPr>
          <w:rFonts w:ascii="Times New Roman" w:hAnsi="Times New Roman" w:cs="Times New Roman"/>
          <w:sz w:val="28"/>
          <w:szCs w:val="28"/>
          <w:lang w:val="bs-Latn-BA"/>
        </w:rPr>
        <w:t xml:space="preserve">višoj </w:t>
      </w:r>
      <w:r>
        <w:rPr>
          <w:rFonts w:ascii="Times New Roman" w:hAnsi="Times New Roman" w:cs="Times New Roman"/>
          <w:sz w:val="28"/>
          <w:szCs w:val="28"/>
          <w:lang w:val="bs-Latn-BA"/>
        </w:rPr>
        <w:t>istini. Koju traži. Ne prestaje. Neprestano traži, kao onaj lik prije 2020 godina koji je našao istinu, ali je</w:t>
      </w:r>
      <w:r w:rsidR="006312AB">
        <w:rPr>
          <w:rFonts w:ascii="Times New Roman" w:hAnsi="Times New Roman" w:cs="Times New Roman"/>
          <w:sz w:val="28"/>
          <w:szCs w:val="28"/>
          <w:lang w:val="bs-Latn-BA"/>
        </w:rPr>
        <w:t xml:space="preserve"> Isus/Hristos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i dalje nastavio tražiti ljude u njoj. Da bi</w:t>
      </w:r>
      <w:r w:rsidR="006312AB">
        <w:rPr>
          <w:rFonts w:ascii="Times New Roman" w:hAnsi="Times New Roman" w:cs="Times New Roman"/>
          <w:sz w:val="28"/>
          <w:szCs w:val="28"/>
          <w:lang w:val="bs-Latn-BA"/>
        </w:rPr>
        <w:t xml:space="preserve"> svršio kao krivac unutar predočene istine. Zbog ljudi. Ubijajući njega, griješno su ubili sebe. No, umrvši on je rodio nas u Muhamedu onomad. Boja krvi  inih i onih je ista. Kao i ljubav. Sanijela se ne žrtvuje. Ona poistovjećuje svoj svjetionik sa otiskom traga</w:t>
      </w:r>
      <w:r w:rsidR="00016387">
        <w:rPr>
          <w:rFonts w:ascii="Times New Roman" w:hAnsi="Times New Roman" w:cs="Times New Roman"/>
          <w:sz w:val="28"/>
          <w:szCs w:val="28"/>
          <w:lang w:val="bs-Latn-BA"/>
        </w:rPr>
        <w:t xml:space="preserve"> na pjesku moleći se da val laži</w:t>
      </w:r>
      <w:r w:rsidR="006312AB">
        <w:rPr>
          <w:rFonts w:ascii="Times New Roman" w:hAnsi="Times New Roman" w:cs="Times New Roman"/>
          <w:sz w:val="28"/>
          <w:szCs w:val="28"/>
          <w:lang w:val="bs-Latn-BA"/>
        </w:rPr>
        <w:t xml:space="preserve"> ne uništi trag istine. I u njenim rukama je sve. Kako trag tako i val. Jer slučajnost ne postoji. Oprezna je.</w:t>
      </w:r>
    </w:p>
    <w:p w:rsidR="006312AB" w:rsidRDefault="006312AB" w:rsidP="0018305E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lastRenderedPageBreak/>
        <w:t xml:space="preserve">Težnja za „njim“ je potreban ispusni ventil njene sudbine. No, on još uvijek ne replicira, iako </w:t>
      </w:r>
      <w:r w:rsidR="00682F37">
        <w:rPr>
          <w:rFonts w:ascii="Times New Roman" w:hAnsi="Times New Roman" w:cs="Times New Roman"/>
          <w:sz w:val="28"/>
          <w:szCs w:val="28"/>
          <w:lang w:val="bs-Latn-BA"/>
        </w:rPr>
        <w:t>ga i vinom opija, a on, kako veli...“ti i dalje šutiš/nepravedni/šaptaču/tišine“...</w:t>
      </w:r>
    </w:p>
    <w:p w:rsidR="00682F37" w:rsidRDefault="00682F37" w:rsidP="0018305E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Izražajni san pjesnikinje i nije ništa drugo do bijeg u pećinu sopstvene, ciljane, destinacije. Njen krvotok je u potrazi za novim uvalama, rukavcima, gdje će se odmor</w:t>
      </w:r>
      <w:r w:rsidR="00016387">
        <w:rPr>
          <w:rFonts w:ascii="Times New Roman" w:hAnsi="Times New Roman" w:cs="Times New Roman"/>
          <w:sz w:val="28"/>
          <w:szCs w:val="28"/>
          <w:lang w:val="bs-Latn-BA"/>
        </w:rPr>
        <w:t xml:space="preserve">iti na rukama imaginarne želje. </w:t>
      </w:r>
      <w:r>
        <w:rPr>
          <w:rFonts w:ascii="Times New Roman" w:hAnsi="Times New Roman" w:cs="Times New Roman"/>
          <w:sz w:val="28"/>
          <w:szCs w:val="28"/>
          <w:lang w:val="bs-Latn-BA"/>
        </w:rPr>
        <w:t>U potrazi za rijekom „koja brže teče“ sama kreira moguće vizije težeči trenutku usmjerenja vlastite sudbine. Avaj! I dalje traži.</w:t>
      </w:r>
    </w:p>
    <w:p w:rsidR="00682F37" w:rsidRDefault="00682F37" w:rsidP="0018305E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Kvalitet stihova ove autorice, pjesnikinje</w:t>
      </w:r>
      <w:r w:rsidR="00016387">
        <w:rPr>
          <w:rFonts w:ascii="Times New Roman" w:hAnsi="Times New Roman" w:cs="Times New Roman"/>
          <w:sz w:val="28"/>
          <w:szCs w:val="28"/>
          <w:lang w:val="bs-Latn-BA"/>
        </w:rPr>
        <w:t>,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je u blagosti i predanosti. Kvalitet je u istini predočenih stihova koji ni jednoga trenutka ne prelaze u patetiku, iako graniče sa njom. Možda namjerno?</w:t>
      </w:r>
    </w:p>
    <w:p w:rsidR="00682F37" w:rsidRDefault="00682F37" w:rsidP="0018305E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Ona uzima i daje. Ona traži i predaje</w:t>
      </w:r>
      <w:r w:rsidR="00016387">
        <w:rPr>
          <w:rFonts w:ascii="Times New Roman" w:hAnsi="Times New Roman" w:cs="Times New Roman"/>
          <w:sz w:val="28"/>
          <w:szCs w:val="28"/>
          <w:lang w:val="bs-Latn-BA"/>
        </w:rPr>
        <w:t xml:space="preserve"> se</w:t>
      </w:r>
      <w:r>
        <w:rPr>
          <w:rFonts w:ascii="Times New Roman" w:hAnsi="Times New Roman" w:cs="Times New Roman"/>
          <w:sz w:val="28"/>
          <w:szCs w:val="28"/>
          <w:lang w:val="bs-Latn-BA"/>
        </w:rPr>
        <w:t>. Ona nježnošću vabi</w:t>
      </w:r>
      <w:r w:rsidR="00016387">
        <w:rPr>
          <w:rFonts w:ascii="Times New Roman" w:hAnsi="Times New Roman" w:cs="Times New Roman"/>
          <w:sz w:val="28"/>
          <w:szCs w:val="28"/>
          <w:lang w:val="bs-Latn-BA"/>
        </w:rPr>
        <w:t>,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ali blagost u vatri traži. Zaista, o kome se radi? D</w:t>
      </w:r>
      <w:r w:rsidR="00016387">
        <w:rPr>
          <w:rFonts w:ascii="Times New Roman" w:hAnsi="Times New Roman" w:cs="Times New Roman"/>
          <w:sz w:val="28"/>
          <w:szCs w:val="28"/>
          <w:lang w:val="bs-Latn-BA"/>
        </w:rPr>
        <w:t>a to nije,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možda</w:t>
      </w:r>
      <w:r w:rsidR="00016387">
        <w:rPr>
          <w:rFonts w:ascii="Times New Roman" w:hAnsi="Times New Roman" w:cs="Times New Roman"/>
          <w:sz w:val="28"/>
          <w:szCs w:val="28"/>
          <w:lang w:val="bs-Latn-BA"/>
        </w:rPr>
        <w:t>,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Bulgakovljeva Margarita koja Majstora drži riječima, djelom i čežnjom na ivici kanjona, dok crni mačak vr</w:t>
      </w:r>
      <w:r w:rsidR="00016387">
        <w:rPr>
          <w:rFonts w:ascii="Times New Roman" w:hAnsi="Times New Roman" w:cs="Times New Roman"/>
          <w:sz w:val="28"/>
          <w:szCs w:val="28"/>
          <w:lang w:val="bs-Latn-BA"/>
        </w:rPr>
        <w:t>eba da joj ga oduzme? Da to nije, možda,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ona što je, gledajući kako Barabu puštaju da slobodno hodi dok Njega razapinju, suze pustila?</w:t>
      </w:r>
    </w:p>
    <w:p w:rsidR="00682F37" w:rsidRDefault="00682F37" w:rsidP="0018305E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Ne, ovdje se radi o svemu navedenom. Ona je vrtlog svih nadanja koji upija ljubavne težnje. I još uvijek traži sebe. U njima. Dok odrasta u ženu.</w:t>
      </w:r>
    </w:p>
    <w:p w:rsidR="0018305E" w:rsidRDefault="0018305E" w:rsidP="0018305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8305E">
        <w:rPr>
          <w:rFonts w:ascii="Times New Roman" w:hAnsi="Times New Roman" w:cs="Times New Roman"/>
          <w:sz w:val="24"/>
          <w:szCs w:val="24"/>
          <w:lang w:val="bs-Latn-BA"/>
        </w:rPr>
        <w:t xml:space="preserve">p.s. Preporučujući ovu knjigu za tisak iskreno se nadam da neće </w:t>
      </w:r>
      <w:r>
        <w:rPr>
          <w:rFonts w:ascii="Times New Roman" w:hAnsi="Times New Roman" w:cs="Times New Roman"/>
          <w:sz w:val="24"/>
          <w:szCs w:val="24"/>
          <w:lang w:val="bs-Latn-BA"/>
        </w:rPr>
        <w:t>ostati samo u digitalnom obliku,</w:t>
      </w:r>
      <w:r w:rsidRPr="0018305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v</w:t>
      </w:r>
      <w:r w:rsidRPr="0018305E">
        <w:rPr>
          <w:rFonts w:ascii="Times New Roman" w:hAnsi="Times New Roman" w:cs="Times New Roman"/>
          <w:sz w:val="24"/>
          <w:szCs w:val="24"/>
          <w:lang w:val="bs-Latn-BA"/>
        </w:rPr>
        <w:t>eć da će dospjeti i na police biblioteka i knjižara. Zbog čega? Da bi je i osjetili u rukama, zagrlivši ljubav.</w:t>
      </w:r>
    </w:p>
    <w:p w:rsidR="0018305E" w:rsidRDefault="0018305E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18305E" w:rsidRDefault="0018305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Prof. Sabahudin Hadžialić</w:t>
      </w:r>
    </w:p>
    <w:p w:rsidR="0018305E" w:rsidRDefault="0018305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Assoc. Prof. Dr. &amp; Dr. Honoris Causa</w:t>
      </w:r>
    </w:p>
    <w:p w:rsidR="0018305E" w:rsidRDefault="0018305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Sarajevo</w:t>
      </w:r>
    </w:p>
    <w:p w:rsidR="0018305E" w:rsidRDefault="0018305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Bosna i Hercegovina</w:t>
      </w:r>
    </w:p>
    <w:p w:rsidR="0018305E" w:rsidRPr="0018305E" w:rsidRDefault="0018305E">
      <w:pPr>
        <w:rPr>
          <w:rFonts w:ascii="Times New Roman" w:hAnsi="Times New Roman" w:cs="Times New Roman"/>
          <w:sz w:val="20"/>
          <w:szCs w:val="20"/>
          <w:lang w:val="bs-Latn-BA"/>
        </w:rPr>
      </w:pPr>
      <w:r w:rsidRPr="0018305E">
        <w:rPr>
          <w:rFonts w:ascii="Times New Roman" w:hAnsi="Times New Roman" w:cs="Times New Roman"/>
          <w:sz w:val="20"/>
          <w:szCs w:val="20"/>
          <w:lang w:val="bs-Latn-BA"/>
        </w:rPr>
        <w:t xml:space="preserve">(gl. i odg. Urednik DIOGEN pro kultura magazin – USA &amp; BiH – </w:t>
      </w:r>
      <w:hyperlink r:id="rId7" w:history="1">
        <w:r w:rsidRPr="0018305E">
          <w:rPr>
            <w:rStyle w:val="Hyperlink"/>
            <w:rFonts w:ascii="Times New Roman" w:hAnsi="Times New Roman" w:cs="Times New Roman"/>
            <w:sz w:val="20"/>
            <w:szCs w:val="20"/>
            <w:lang w:val="bs-Latn-BA"/>
          </w:rPr>
          <w:t>http://www.diogenpro.com</w:t>
        </w:r>
      </w:hyperlink>
      <w:r w:rsidRPr="0018305E">
        <w:rPr>
          <w:rFonts w:ascii="Times New Roman" w:hAnsi="Times New Roman" w:cs="Times New Roman"/>
          <w:sz w:val="20"/>
          <w:szCs w:val="20"/>
          <w:lang w:val="bs-Latn-BA"/>
        </w:rPr>
        <w:t>)</w:t>
      </w:r>
    </w:p>
    <w:p w:rsidR="00682F37" w:rsidRDefault="00682F37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:rsidR="00682F37" w:rsidRDefault="0018305E" w:rsidP="0018305E">
      <w:pPr>
        <w:jc w:val="right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11.12.2019.g.</w:t>
      </w:r>
    </w:p>
    <w:p w:rsidR="00F861A5" w:rsidRPr="00C760FA" w:rsidRDefault="00F861A5">
      <w:pPr>
        <w:rPr>
          <w:rFonts w:ascii="Times New Roman" w:hAnsi="Times New Roman" w:cs="Times New Roman"/>
          <w:sz w:val="28"/>
          <w:szCs w:val="28"/>
          <w:lang w:val="bs-Latn-BA"/>
        </w:rPr>
      </w:pPr>
    </w:p>
    <w:sectPr w:rsidR="00F861A5" w:rsidRPr="00C760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21" w:rsidRDefault="00E52E21" w:rsidP="0018305E">
      <w:pPr>
        <w:spacing w:after="0" w:line="240" w:lineRule="auto"/>
      </w:pPr>
      <w:r>
        <w:separator/>
      </w:r>
    </w:p>
  </w:endnote>
  <w:endnote w:type="continuationSeparator" w:id="0">
    <w:p w:rsidR="00E52E21" w:rsidRDefault="00E52E21" w:rsidP="0018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694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305E" w:rsidRDefault="00183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E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305E" w:rsidRDefault="00183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21" w:rsidRDefault="00E52E21" w:rsidP="0018305E">
      <w:pPr>
        <w:spacing w:after="0" w:line="240" w:lineRule="auto"/>
      </w:pPr>
      <w:r>
        <w:separator/>
      </w:r>
    </w:p>
  </w:footnote>
  <w:footnote w:type="continuationSeparator" w:id="0">
    <w:p w:rsidR="00E52E21" w:rsidRDefault="00E52E21" w:rsidP="00183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FA"/>
    <w:rsid w:val="00016387"/>
    <w:rsid w:val="0018305E"/>
    <w:rsid w:val="00183FC9"/>
    <w:rsid w:val="00524470"/>
    <w:rsid w:val="006312AB"/>
    <w:rsid w:val="00682F37"/>
    <w:rsid w:val="00A10E04"/>
    <w:rsid w:val="00C458A7"/>
    <w:rsid w:val="00C760FA"/>
    <w:rsid w:val="00D4743A"/>
    <w:rsid w:val="00E52E21"/>
    <w:rsid w:val="00F8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0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3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05E"/>
  </w:style>
  <w:style w:type="paragraph" w:styleId="Footer">
    <w:name w:val="footer"/>
    <w:basedOn w:val="Normal"/>
    <w:link w:val="FooterChar"/>
    <w:uiPriority w:val="99"/>
    <w:unhideWhenUsed/>
    <w:rsid w:val="00183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05E"/>
  </w:style>
  <w:style w:type="paragraph" w:styleId="BalloonText">
    <w:name w:val="Balloon Text"/>
    <w:basedOn w:val="Normal"/>
    <w:link w:val="BalloonTextChar"/>
    <w:uiPriority w:val="99"/>
    <w:semiHidden/>
    <w:unhideWhenUsed/>
    <w:rsid w:val="00A1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0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3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05E"/>
  </w:style>
  <w:style w:type="paragraph" w:styleId="Footer">
    <w:name w:val="footer"/>
    <w:basedOn w:val="Normal"/>
    <w:link w:val="FooterChar"/>
    <w:uiPriority w:val="99"/>
    <w:unhideWhenUsed/>
    <w:rsid w:val="00183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05E"/>
  </w:style>
  <w:style w:type="paragraph" w:styleId="BalloonText">
    <w:name w:val="Balloon Text"/>
    <w:basedOn w:val="Normal"/>
    <w:link w:val="BalloonTextChar"/>
    <w:uiPriority w:val="99"/>
    <w:semiHidden/>
    <w:unhideWhenUsed/>
    <w:rsid w:val="00A1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ogenpr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2019-12-11T09:09:00Z</cp:lastPrinted>
  <dcterms:created xsi:type="dcterms:W3CDTF">2019-12-11T07:46:00Z</dcterms:created>
  <dcterms:modified xsi:type="dcterms:W3CDTF">2019-12-11T09:09:00Z</dcterms:modified>
</cp:coreProperties>
</file>