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DB" w:rsidRPr="00AE5A8E" w:rsidRDefault="00611285" w:rsidP="00831385">
      <w:pPr>
        <w:jc w:val="both"/>
        <w:rPr>
          <w:rFonts w:ascii="Times New Roman" w:hAnsi="Times New Roman" w:cs="Times New Roman"/>
          <w:i/>
          <w:sz w:val="24"/>
          <w:szCs w:val="24"/>
        </w:rPr>
      </w:pPr>
      <w:proofErr w:type="spellStart"/>
      <w:r w:rsidRPr="00AE5A8E">
        <w:rPr>
          <w:rFonts w:ascii="Times New Roman" w:hAnsi="Times New Roman" w:cs="Times New Roman"/>
          <w:i/>
          <w:sz w:val="24"/>
          <w:szCs w:val="24"/>
        </w:rPr>
        <w:t>Sabahudin</w:t>
      </w:r>
      <w:proofErr w:type="spellEnd"/>
      <w:r w:rsidRPr="00AE5A8E">
        <w:rPr>
          <w:rFonts w:ascii="Times New Roman" w:hAnsi="Times New Roman" w:cs="Times New Roman"/>
          <w:i/>
          <w:sz w:val="24"/>
          <w:szCs w:val="24"/>
        </w:rPr>
        <w:t xml:space="preserve"> </w:t>
      </w:r>
      <w:proofErr w:type="spellStart"/>
      <w:r w:rsidRPr="00AE5A8E">
        <w:rPr>
          <w:rFonts w:ascii="Times New Roman" w:hAnsi="Times New Roman" w:cs="Times New Roman"/>
          <w:i/>
          <w:sz w:val="24"/>
          <w:szCs w:val="24"/>
        </w:rPr>
        <w:t>Hadžialić</w:t>
      </w:r>
      <w:proofErr w:type="spellEnd"/>
    </w:p>
    <w:p w:rsidR="00611285" w:rsidRPr="00AE5A8E" w:rsidRDefault="00611285" w:rsidP="00831385">
      <w:pPr>
        <w:jc w:val="both"/>
        <w:rPr>
          <w:rFonts w:ascii="Times New Roman" w:hAnsi="Times New Roman" w:cs="Times New Roman"/>
          <w:i/>
          <w:sz w:val="28"/>
          <w:szCs w:val="28"/>
        </w:rPr>
      </w:pPr>
    </w:p>
    <w:p w:rsidR="00831385" w:rsidRPr="00AE5A8E" w:rsidRDefault="00831385" w:rsidP="00831385">
      <w:pPr>
        <w:jc w:val="center"/>
        <w:rPr>
          <w:rFonts w:ascii="Times New Roman" w:hAnsi="Times New Roman" w:cs="Times New Roman"/>
          <w:sz w:val="28"/>
          <w:szCs w:val="28"/>
        </w:rPr>
      </w:pPr>
      <w:r w:rsidRPr="00AE5A8E">
        <w:rPr>
          <w:rFonts w:ascii="Times New Roman" w:hAnsi="Times New Roman" w:cs="Times New Roman"/>
          <w:i/>
          <w:sz w:val="28"/>
          <w:szCs w:val="28"/>
        </w:rPr>
        <w:t>South-East Europe on the edge of civilization - Depending who you ask</w:t>
      </w:r>
    </w:p>
    <w:p w:rsidR="00BC64E6" w:rsidRPr="00AE5A8E" w:rsidRDefault="00487BB9" w:rsidP="004777A8">
      <w:pPr>
        <w:pStyle w:val="ListParagraph"/>
        <w:spacing w:after="0"/>
        <w:ind w:left="1080"/>
        <w:jc w:val="center"/>
        <w:rPr>
          <w:rStyle w:val="Strong"/>
          <w:rFonts w:ascii="Times New Roman" w:hAnsi="Times New Roman" w:cs="Times New Roman"/>
          <w:color w:val="000000" w:themeColor="text1"/>
          <w:sz w:val="28"/>
          <w:szCs w:val="28"/>
          <w:shd w:val="clear" w:color="auto" w:fill="F5F5F5"/>
        </w:rPr>
      </w:pPr>
      <w:r w:rsidRPr="00AE5A8E">
        <w:rPr>
          <w:rStyle w:val="Strong"/>
          <w:rFonts w:ascii="Times New Roman" w:hAnsi="Times New Roman" w:cs="Times New Roman"/>
          <w:color w:val="000000" w:themeColor="text1"/>
          <w:sz w:val="28"/>
          <w:szCs w:val="28"/>
          <w:shd w:val="clear" w:color="auto" w:fill="F5F5F5"/>
        </w:rPr>
        <w:t>-</w:t>
      </w:r>
      <w:r w:rsidR="00EC6323" w:rsidRPr="00AE5A8E">
        <w:rPr>
          <w:rStyle w:val="Strong"/>
          <w:rFonts w:ascii="Times New Roman" w:hAnsi="Times New Roman" w:cs="Times New Roman"/>
          <w:color w:val="000000" w:themeColor="text1"/>
          <w:sz w:val="28"/>
          <w:szCs w:val="28"/>
          <w:shd w:val="clear" w:color="auto" w:fill="F5F5F5"/>
        </w:rPr>
        <w:t>Media (</w:t>
      </w:r>
      <w:proofErr w:type="spellStart"/>
      <w:r w:rsidR="00EC6323" w:rsidRPr="00AE5A8E">
        <w:rPr>
          <w:rStyle w:val="Strong"/>
          <w:rFonts w:ascii="Times New Roman" w:hAnsi="Times New Roman" w:cs="Times New Roman"/>
          <w:color w:val="000000" w:themeColor="text1"/>
          <w:sz w:val="28"/>
          <w:szCs w:val="28"/>
          <w:shd w:val="clear" w:color="auto" w:fill="F5F5F5"/>
        </w:rPr>
        <w:t>il</w:t>
      </w:r>
      <w:proofErr w:type="spellEnd"/>
      <w:proofErr w:type="gramStart"/>
      <w:r w:rsidR="00EC6323" w:rsidRPr="00AE5A8E">
        <w:rPr>
          <w:rStyle w:val="Strong"/>
          <w:rFonts w:ascii="Times New Roman" w:hAnsi="Times New Roman" w:cs="Times New Roman"/>
          <w:color w:val="000000" w:themeColor="text1"/>
          <w:sz w:val="28"/>
          <w:szCs w:val="28"/>
          <w:shd w:val="clear" w:color="auto" w:fill="F5F5F5"/>
        </w:rPr>
        <w:t>)literacy</w:t>
      </w:r>
      <w:proofErr w:type="gramEnd"/>
      <w:r w:rsidRPr="00AE5A8E">
        <w:rPr>
          <w:rStyle w:val="Strong"/>
          <w:rFonts w:ascii="Times New Roman" w:hAnsi="Times New Roman" w:cs="Times New Roman"/>
          <w:color w:val="000000" w:themeColor="text1"/>
          <w:sz w:val="28"/>
          <w:szCs w:val="28"/>
          <w:shd w:val="clear" w:color="auto" w:fill="F5F5F5"/>
        </w:rPr>
        <w:t xml:space="preserve"> </w:t>
      </w:r>
      <w:r w:rsidR="00EC6323" w:rsidRPr="00AE5A8E">
        <w:rPr>
          <w:rStyle w:val="Strong"/>
          <w:rFonts w:ascii="Times New Roman" w:hAnsi="Times New Roman" w:cs="Times New Roman"/>
          <w:color w:val="000000" w:themeColor="text1"/>
          <w:sz w:val="28"/>
          <w:szCs w:val="28"/>
          <w:shd w:val="clear" w:color="auto" w:fill="F5F5F5"/>
        </w:rPr>
        <w:t>–</w:t>
      </w:r>
      <w:r w:rsidR="004777A8" w:rsidRPr="00AE5A8E">
        <w:rPr>
          <w:rStyle w:val="Strong"/>
          <w:rFonts w:ascii="Times New Roman" w:hAnsi="Times New Roman" w:cs="Times New Roman"/>
          <w:color w:val="000000" w:themeColor="text1"/>
          <w:sz w:val="28"/>
          <w:szCs w:val="28"/>
          <w:shd w:val="clear" w:color="auto" w:fill="F5F5F5"/>
        </w:rPr>
        <w:t xml:space="preserve"> (</w:t>
      </w:r>
      <w:r w:rsidR="00502268" w:rsidRPr="00AE5A8E">
        <w:rPr>
          <w:rStyle w:val="Strong"/>
          <w:rFonts w:ascii="Times New Roman" w:hAnsi="Times New Roman" w:cs="Times New Roman"/>
          <w:color w:val="000000" w:themeColor="text1"/>
          <w:sz w:val="28"/>
          <w:szCs w:val="28"/>
          <w:shd w:val="clear" w:color="auto" w:fill="F5F5F5"/>
        </w:rPr>
        <w:t>V</w:t>
      </w:r>
      <w:r w:rsidR="0084752B" w:rsidRPr="00AE5A8E">
        <w:rPr>
          <w:rStyle w:val="Strong"/>
          <w:rFonts w:ascii="Times New Roman" w:hAnsi="Times New Roman" w:cs="Times New Roman"/>
          <w:color w:val="000000" w:themeColor="text1"/>
          <w:sz w:val="28"/>
          <w:szCs w:val="28"/>
          <w:shd w:val="clear" w:color="auto" w:fill="F5F5F5"/>
        </w:rPr>
        <w:t>I</w:t>
      </w:r>
      <w:r w:rsidR="00E21F45" w:rsidRPr="00AE5A8E">
        <w:rPr>
          <w:rStyle w:val="Strong"/>
          <w:rFonts w:ascii="Times New Roman" w:hAnsi="Times New Roman" w:cs="Times New Roman"/>
          <w:color w:val="000000" w:themeColor="text1"/>
          <w:sz w:val="28"/>
          <w:szCs w:val="28"/>
          <w:shd w:val="clear" w:color="auto" w:fill="F5F5F5"/>
        </w:rPr>
        <w:t xml:space="preserve"> part)</w:t>
      </w:r>
      <w:r w:rsidR="00BC64E6" w:rsidRPr="00AE5A8E">
        <w:rPr>
          <w:rStyle w:val="Strong"/>
          <w:rFonts w:ascii="Times New Roman" w:hAnsi="Times New Roman" w:cs="Times New Roman"/>
          <w:color w:val="000000" w:themeColor="text1"/>
          <w:sz w:val="28"/>
          <w:szCs w:val="28"/>
          <w:shd w:val="clear" w:color="auto" w:fill="F5F5F5"/>
        </w:rPr>
        <w:t xml:space="preserve"> – </w:t>
      </w:r>
    </w:p>
    <w:p w:rsidR="00502268" w:rsidRPr="00AE5A8E" w:rsidRDefault="004777A8" w:rsidP="004777A8">
      <w:pPr>
        <w:pStyle w:val="NormalWeb"/>
        <w:shd w:val="clear" w:color="auto" w:fill="FFFFFF"/>
        <w:spacing w:before="0" w:beforeAutospacing="0" w:after="0" w:afterAutospacing="0" w:line="173" w:lineRule="atLeast"/>
        <w:jc w:val="center"/>
        <w:textAlignment w:val="baseline"/>
        <w:rPr>
          <w:rStyle w:val="Strong"/>
          <w:i/>
          <w:color w:val="000000" w:themeColor="text1"/>
          <w:bdr w:val="none" w:sz="0" w:space="0" w:color="auto" w:frame="1"/>
          <w:lang w:val="en-US"/>
        </w:rPr>
      </w:pPr>
      <w:r w:rsidRPr="00AE5A8E">
        <w:rPr>
          <w:rStyle w:val="Strong"/>
          <w:i/>
          <w:color w:val="000000" w:themeColor="text1"/>
          <w:bdr w:val="none" w:sz="0" w:space="0" w:color="auto" w:frame="1"/>
          <w:lang w:val="en-US"/>
        </w:rPr>
        <w:t xml:space="preserve">              </w:t>
      </w:r>
      <w:r w:rsidR="0084752B" w:rsidRPr="00AE5A8E">
        <w:rPr>
          <w:b/>
          <w:bCs/>
          <w:color w:val="000000" w:themeColor="text1"/>
          <w:shd w:val="clear" w:color="auto" w:fill="FFFFFF"/>
          <w:lang w:val="en-US"/>
        </w:rPr>
        <w:t>Use the emotional side more than the reflection</w:t>
      </w:r>
    </w:p>
    <w:p w:rsidR="004777A8" w:rsidRPr="00AE5A8E" w:rsidRDefault="004777A8" w:rsidP="004777A8">
      <w:pPr>
        <w:pStyle w:val="NormalWeb"/>
        <w:shd w:val="clear" w:color="auto" w:fill="FFFFFF"/>
        <w:spacing w:before="0" w:beforeAutospacing="0" w:after="0" w:afterAutospacing="0" w:line="173" w:lineRule="atLeast"/>
        <w:jc w:val="center"/>
        <w:textAlignment w:val="baseline"/>
        <w:rPr>
          <w:color w:val="000000" w:themeColor="text1"/>
          <w:sz w:val="28"/>
          <w:szCs w:val="28"/>
          <w:lang w:val="en-US"/>
        </w:rPr>
      </w:pPr>
    </w:p>
    <w:p w:rsidR="00E43CB8" w:rsidRPr="00AE5A8E" w:rsidRDefault="00E43CB8"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AE5A8E">
        <w:rPr>
          <w:color w:val="000000" w:themeColor="text1"/>
          <w:sz w:val="28"/>
          <w:szCs w:val="28"/>
          <w:shd w:val="clear" w:color="auto" w:fill="FFFFFF"/>
          <w:lang w:val="en-US"/>
        </w:rPr>
        <w:t xml:space="preserve">Past twenty years, and little bit more, within the area of former Yugoslavia was the core example </w:t>
      </w:r>
      <w:proofErr w:type="gramStart"/>
      <w:r w:rsidRPr="00AE5A8E">
        <w:rPr>
          <w:color w:val="000000" w:themeColor="text1"/>
          <w:sz w:val="28"/>
          <w:szCs w:val="28"/>
          <w:shd w:val="clear" w:color="auto" w:fill="FFFFFF"/>
          <w:lang w:val="en-US"/>
        </w:rPr>
        <w:t>of  Chomsky’s</w:t>
      </w:r>
      <w:proofErr w:type="gramEnd"/>
      <w:r w:rsidRPr="00AE5A8E">
        <w:rPr>
          <w:color w:val="000000" w:themeColor="text1"/>
          <w:sz w:val="28"/>
          <w:szCs w:val="28"/>
          <w:shd w:val="clear" w:color="auto" w:fill="FFFFFF"/>
          <w:lang w:val="en-US"/>
        </w:rPr>
        <w:t xml:space="preserve">  </w:t>
      </w:r>
      <w:hyperlink r:id="rId8" w:history="1">
        <w:r w:rsidRPr="00AE5A8E">
          <w:rPr>
            <w:rStyle w:val="Hyperlink"/>
            <w:sz w:val="28"/>
            <w:szCs w:val="28"/>
            <w:shd w:val="clear" w:color="auto" w:fill="FFFFFF"/>
            <w:lang w:val="en-US"/>
          </w:rPr>
          <w:t>No 6. Strategy of media manipulation</w:t>
        </w:r>
      </w:hyperlink>
      <w:r w:rsidRPr="00AE5A8E">
        <w:rPr>
          <w:color w:val="000000" w:themeColor="text1"/>
          <w:sz w:val="28"/>
          <w:szCs w:val="28"/>
          <w:shd w:val="clear" w:color="auto" w:fill="FFFFFF"/>
          <w:lang w:val="en-US"/>
        </w:rPr>
        <w:t xml:space="preserve"> titled:</w:t>
      </w:r>
      <w:r w:rsidRPr="00AE5A8E">
        <w:rPr>
          <w:rStyle w:val="Strong"/>
          <w:i/>
          <w:color w:val="000000" w:themeColor="text1"/>
          <w:sz w:val="28"/>
          <w:szCs w:val="28"/>
          <w:bdr w:val="none" w:sz="0" w:space="0" w:color="auto" w:frame="1"/>
          <w:lang w:val="en-US"/>
        </w:rPr>
        <w:t xml:space="preserve">            </w:t>
      </w:r>
      <w:r w:rsidRPr="00AE5A8E">
        <w:rPr>
          <w:b/>
          <w:bCs/>
          <w:i/>
          <w:color w:val="000000" w:themeColor="text1"/>
          <w:sz w:val="28"/>
          <w:szCs w:val="28"/>
          <w:shd w:val="clear" w:color="auto" w:fill="FFFFFF"/>
          <w:lang w:val="en-US"/>
        </w:rPr>
        <w:t xml:space="preserve">Use the emotional side more than the reflection. </w:t>
      </w:r>
      <w:r w:rsidRPr="00AE5A8E">
        <w:rPr>
          <w:bCs/>
          <w:color w:val="000000" w:themeColor="text1"/>
          <w:sz w:val="28"/>
          <w:szCs w:val="28"/>
          <w:shd w:val="clear" w:color="auto" w:fill="FFFFFF"/>
          <w:lang w:val="en-US"/>
        </w:rPr>
        <w:t xml:space="preserve">How come? Let us first get to the definition given by Noam: </w:t>
      </w:r>
      <w:r w:rsidRPr="00AE5A8E">
        <w:rPr>
          <w:bCs/>
          <w:i/>
          <w:color w:val="000000" w:themeColor="text1"/>
          <w:sz w:val="28"/>
          <w:szCs w:val="28"/>
          <w:shd w:val="clear" w:color="auto" w:fill="FFFFFF"/>
          <w:lang w:val="en-US"/>
        </w:rPr>
        <w:t>„</w:t>
      </w:r>
      <w:r w:rsidRPr="00AE5A8E">
        <w:rPr>
          <w:i/>
          <w:color w:val="000000" w:themeColor="text1"/>
          <w:sz w:val="28"/>
          <w:szCs w:val="28"/>
          <w:shd w:val="clear" w:color="auto" w:fill="FFFFFF"/>
          <w:lang w:val="en-US"/>
        </w:rPr>
        <w:t>Making use of the emotional aspect is a classic technique for causing a short circuit on rational analysis, and finally to the critical sense of the individual.</w:t>
      </w:r>
      <w:r w:rsidRPr="00AE5A8E">
        <w:rPr>
          <w:i/>
          <w:color w:val="000000" w:themeColor="text1"/>
          <w:sz w:val="28"/>
          <w:szCs w:val="28"/>
          <w:lang w:val="en-US"/>
        </w:rPr>
        <w:t xml:space="preserve"> </w:t>
      </w:r>
      <w:r w:rsidRPr="00AE5A8E">
        <w:rPr>
          <w:i/>
          <w:color w:val="000000" w:themeColor="text1"/>
          <w:sz w:val="28"/>
          <w:szCs w:val="28"/>
          <w:shd w:val="clear" w:color="auto" w:fill="FFFFFF"/>
          <w:lang w:val="en-US"/>
        </w:rPr>
        <w:t>Furthermore, the use of emotional register to open the door to the unconscious for implantation or grafting ideas , desires, fears and anxieties , compulsions, or induce behaviors …“</w:t>
      </w:r>
    </w:p>
    <w:p w:rsidR="00E43CB8" w:rsidRPr="00AE5A8E" w:rsidRDefault="00E43CB8"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E43CB8" w:rsidRPr="00AE5A8E" w:rsidRDefault="00E43CB8"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AE5A8E">
        <w:rPr>
          <w:color w:val="000000" w:themeColor="text1"/>
          <w:sz w:val="28"/>
          <w:szCs w:val="28"/>
          <w:shd w:val="clear" w:color="auto" w:fill="FFFFFF"/>
          <w:lang w:val="en-US"/>
        </w:rPr>
        <w:t xml:space="preserve">So, starting with the awakening of the „nations“ (Serbs, Croats, Muslims, Slovenians, Macedonians, Albanians, </w:t>
      </w:r>
      <w:r w:rsidR="00AE5A8E" w:rsidRPr="00AE5A8E">
        <w:rPr>
          <w:color w:val="000000" w:themeColor="text1"/>
          <w:sz w:val="28"/>
          <w:szCs w:val="28"/>
          <w:shd w:val="clear" w:color="auto" w:fill="FFFFFF"/>
          <w:lang w:val="en-US"/>
        </w:rPr>
        <w:t>Montenegrins</w:t>
      </w:r>
      <w:r w:rsidRPr="00AE5A8E">
        <w:rPr>
          <w:color w:val="000000" w:themeColor="text1"/>
          <w:sz w:val="28"/>
          <w:szCs w:val="28"/>
          <w:shd w:val="clear" w:color="auto" w:fill="FFFFFF"/>
          <w:lang w:val="en-US"/>
        </w:rPr>
        <w:t>) at the beginning of the ni</w:t>
      </w:r>
      <w:r w:rsidR="00992E10">
        <w:rPr>
          <w:color w:val="000000" w:themeColor="text1"/>
          <w:sz w:val="28"/>
          <w:szCs w:val="28"/>
          <w:shd w:val="clear" w:color="auto" w:fill="FFFFFF"/>
          <w:lang w:val="en-US"/>
        </w:rPr>
        <w:t>neties of the twentieth century, s</w:t>
      </w:r>
      <w:r w:rsidRPr="00AE5A8E">
        <w:rPr>
          <w:color w:val="000000" w:themeColor="text1"/>
          <w:sz w:val="28"/>
          <w:szCs w:val="28"/>
          <w:shd w:val="clear" w:color="auto" w:fill="FFFFFF"/>
          <w:lang w:val="en-US"/>
        </w:rPr>
        <w:t>aying that they were within the ch</w:t>
      </w:r>
      <w:r w:rsidR="00992E10">
        <w:rPr>
          <w:color w:val="000000" w:themeColor="text1"/>
          <w:sz w:val="28"/>
          <w:szCs w:val="28"/>
          <w:shd w:val="clear" w:color="auto" w:fill="FFFFFF"/>
          <w:lang w:val="en-US"/>
        </w:rPr>
        <w:t>ains of communist regime. But</w:t>
      </w:r>
      <w:proofErr w:type="gramStart"/>
      <w:r w:rsidR="00992E10">
        <w:rPr>
          <w:color w:val="000000" w:themeColor="text1"/>
          <w:sz w:val="28"/>
          <w:szCs w:val="28"/>
          <w:shd w:val="clear" w:color="auto" w:fill="FFFFFF"/>
          <w:lang w:val="en-US"/>
        </w:rPr>
        <w:t>,…</w:t>
      </w:r>
      <w:proofErr w:type="gramEnd"/>
    </w:p>
    <w:p w:rsidR="00E43CB8" w:rsidRPr="00AE5A8E" w:rsidRDefault="00E43CB8"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E43CB8" w:rsidRPr="00AE5A8E" w:rsidRDefault="00E43CB8"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AE5A8E">
        <w:rPr>
          <w:color w:val="000000" w:themeColor="text1"/>
          <w:sz w:val="28"/>
          <w:szCs w:val="28"/>
          <w:shd w:val="clear" w:color="auto" w:fill="FFFFFF"/>
          <w:lang w:val="en-US"/>
        </w:rPr>
        <w:t xml:space="preserve">I was there. I was living in that bloody communist country for almost thirty years before democracy has arrived on white horse (or was it black?). Just an example: My mother in law, as well as her </w:t>
      </w:r>
      <w:proofErr w:type="spellStart"/>
      <w:r w:rsidR="00AE5A8E">
        <w:rPr>
          <w:color w:val="000000" w:themeColor="text1"/>
          <w:sz w:val="28"/>
          <w:szCs w:val="28"/>
          <w:shd w:val="clear" w:color="auto" w:fill="FFFFFF"/>
          <w:lang w:val="en-US"/>
        </w:rPr>
        <w:t>neigh</w:t>
      </w:r>
      <w:r w:rsidR="00AE5A8E" w:rsidRPr="00AE5A8E">
        <w:rPr>
          <w:color w:val="000000" w:themeColor="text1"/>
          <w:sz w:val="28"/>
          <w:szCs w:val="28"/>
          <w:shd w:val="clear" w:color="auto" w:fill="FFFFFF"/>
          <w:lang w:val="en-US"/>
        </w:rPr>
        <w:t>boroughs</w:t>
      </w:r>
      <w:proofErr w:type="spellEnd"/>
      <w:r w:rsidRPr="00AE5A8E">
        <w:rPr>
          <w:color w:val="000000" w:themeColor="text1"/>
          <w:sz w:val="28"/>
          <w:szCs w:val="28"/>
          <w:shd w:val="clear" w:color="auto" w:fill="FFFFFF"/>
          <w:lang w:val="en-US"/>
        </w:rPr>
        <w:t xml:space="preserve"> – Croats and Serbs theirs was celebrating hers, as Muslim, Holiday – Ramadan as usual, within the home, with the family and/or going to the Mosque. What is the difference? Difference is within this: </w:t>
      </w:r>
      <w:r w:rsidRPr="00AE5A8E">
        <w:rPr>
          <w:i/>
          <w:color w:val="000000" w:themeColor="text1"/>
          <w:sz w:val="28"/>
          <w:szCs w:val="28"/>
          <w:shd w:val="clear" w:color="auto" w:fill="FFFFFF"/>
          <w:lang w:val="en-US"/>
        </w:rPr>
        <w:t>Before nineties we had religion of ideology and nowadays we have ideology of religion.</w:t>
      </w:r>
      <w:r w:rsidRPr="00AE5A8E">
        <w:rPr>
          <w:color w:val="000000" w:themeColor="text1"/>
          <w:sz w:val="28"/>
          <w:szCs w:val="28"/>
          <w:shd w:val="clear" w:color="auto" w:fill="FFFFFF"/>
          <w:lang w:val="en-US"/>
        </w:rPr>
        <w:t xml:space="preserve"> So, the difference is th</w:t>
      </w:r>
      <w:r w:rsidR="00AE5A8E">
        <w:rPr>
          <w:color w:val="000000" w:themeColor="text1"/>
          <w:sz w:val="28"/>
          <w:szCs w:val="28"/>
          <w:shd w:val="clear" w:color="auto" w:fill="FFFFFF"/>
          <w:lang w:val="en-US"/>
        </w:rPr>
        <w:t xml:space="preserve">at within the secular </w:t>
      </w:r>
      <w:proofErr w:type="gramStart"/>
      <w:r w:rsidR="00AE5A8E">
        <w:rPr>
          <w:color w:val="000000" w:themeColor="text1"/>
          <w:sz w:val="28"/>
          <w:szCs w:val="28"/>
          <w:shd w:val="clear" w:color="auto" w:fill="FFFFFF"/>
          <w:lang w:val="en-US"/>
        </w:rPr>
        <w:t>country(</w:t>
      </w:r>
      <w:proofErr w:type="gramEnd"/>
      <w:r w:rsidR="00AE5A8E">
        <w:rPr>
          <w:color w:val="000000" w:themeColor="text1"/>
          <w:sz w:val="28"/>
          <w:szCs w:val="28"/>
          <w:shd w:val="clear" w:color="auto" w:fill="FFFFFF"/>
          <w:lang w:val="en-US"/>
        </w:rPr>
        <w:t>i</w:t>
      </w:r>
      <w:r w:rsidRPr="00AE5A8E">
        <w:rPr>
          <w:color w:val="000000" w:themeColor="text1"/>
          <w:sz w:val="28"/>
          <w:szCs w:val="28"/>
          <w:shd w:val="clear" w:color="auto" w:fill="FFFFFF"/>
          <w:lang w:val="en-US"/>
        </w:rPr>
        <w:t xml:space="preserve">s) they (read: political and religion leaders) would like to make public what was private twenty five years ago. Is the relation with God, Allah and/or </w:t>
      </w:r>
      <w:r w:rsidR="00AE5A8E" w:rsidRPr="00AE5A8E">
        <w:rPr>
          <w:color w:val="000000" w:themeColor="text1"/>
          <w:sz w:val="28"/>
          <w:szCs w:val="28"/>
          <w:shd w:val="clear" w:color="auto" w:fill="FFFFFF"/>
          <w:lang w:val="en-US"/>
        </w:rPr>
        <w:t>Buddha</w:t>
      </w:r>
      <w:r w:rsidR="00AE5A8E">
        <w:rPr>
          <w:color w:val="000000" w:themeColor="text1"/>
          <w:sz w:val="28"/>
          <w:szCs w:val="28"/>
          <w:shd w:val="clear" w:color="auto" w:fill="FFFFFF"/>
          <w:lang w:val="en-US"/>
        </w:rPr>
        <w:t xml:space="preserve"> private </w:t>
      </w:r>
      <w:r w:rsidRPr="00AE5A8E">
        <w:rPr>
          <w:color w:val="000000" w:themeColor="text1"/>
          <w:sz w:val="28"/>
          <w:szCs w:val="28"/>
          <w:shd w:val="clear" w:color="auto" w:fill="FFFFFF"/>
          <w:lang w:val="en-US"/>
        </w:rPr>
        <w:t xml:space="preserve">or public? Private, by all </w:t>
      </w:r>
      <w:r w:rsidR="00AE5A8E" w:rsidRPr="00AE5A8E">
        <w:rPr>
          <w:color w:val="000000" w:themeColor="text1"/>
          <w:sz w:val="28"/>
          <w:szCs w:val="28"/>
          <w:shd w:val="clear" w:color="auto" w:fill="FFFFFF"/>
          <w:lang w:val="en-US"/>
        </w:rPr>
        <w:t>means</w:t>
      </w:r>
      <w:r w:rsidR="00AE5A8E">
        <w:rPr>
          <w:color w:val="000000" w:themeColor="text1"/>
          <w:sz w:val="28"/>
          <w:szCs w:val="28"/>
          <w:shd w:val="clear" w:color="auto" w:fill="FFFFFF"/>
          <w:lang w:val="en-US"/>
        </w:rPr>
        <w:t>,</w:t>
      </w:r>
      <w:r w:rsidRPr="00AE5A8E">
        <w:rPr>
          <w:color w:val="000000" w:themeColor="text1"/>
          <w:sz w:val="28"/>
          <w:szCs w:val="28"/>
          <w:shd w:val="clear" w:color="auto" w:fill="FFFFFF"/>
          <w:lang w:val="en-US"/>
        </w:rPr>
        <w:t xml:space="preserve"> and person </w:t>
      </w:r>
      <w:r w:rsidR="00AE5A8E">
        <w:rPr>
          <w:color w:val="000000" w:themeColor="text1"/>
          <w:sz w:val="28"/>
          <w:szCs w:val="28"/>
          <w:shd w:val="clear" w:color="auto" w:fill="FFFFFF"/>
          <w:lang w:val="en-US"/>
        </w:rPr>
        <w:t xml:space="preserve">is </w:t>
      </w:r>
      <w:r w:rsidRPr="00AE5A8E">
        <w:rPr>
          <w:color w:val="000000" w:themeColor="text1"/>
          <w:sz w:val="28"/>
          <w:szCs w:val="28"/>
          <w:shd w:val="clear" w:color="auto" w:fill="FFFFFF"/>
          <w:lang w:val="en-US"/>
        </w:rPr>
        <w:t>approach</w:t>
      </w:r>
      <w:r w:rsidR="00AE5A8E">
        <w:rPr>
          <w:color w:val="000000" w:themeColor="text1"/>
          <w:sz w:val="28"/>
          <w:szCs w:val="28"/>
          <w:shd w:val="clear" w:color="auto" w:fill="FFFFFF"/>
          <w:lang w:val="en-US"/>
        </w:rPr>
        <w:t>ing</w:t>
      </w:r>
      <w:r w:rsidRPr="00AE5A8E">
        <w:rPr>
          <w:color w:val="000000" w:themeColor="text1"/>
          <w:sz w:val="28"/>
          <w:szCs w:val="28"/>
          <w:shd w:val="clear" w:color="auto" w:fill="FFFFFF"/>
          <w:lang w:val="en-US"/>
        </w:rPr>
        <w:t xml:space="preserve"> to God, Allah and/or </w:t>
      </w:r>
      <w:r w:rsidR="00AE5A8E" w:rsidRPr="00AE5A8E">
        <w:rPr>
          <w:color w:val="000000" w:themeColor="text1"/>
          <w:sz w:val="28"/>
          <w:szCs w:val="28"/>
          <w:shd w:val="clear" w:color="auto" w:fill="FFFFFF"/>
          <w:lang w:val="en-US"/>
        </w:rPr>
        <w:t>Buddha</w:t>
      </w:r>
      <w:r w:rsidRPr="00AE5A8E">
        <w:rPr>
          <w:color w:val="000000" w:themeColor="text1"/>
          <w:sz w:val="28"/>
          <w:szCs w:val="28"/>
          <w:shd w:val="clear" w:color="auto" w:fill="FFFFFF"/>
          <w:lang w:val="en-US"/>
        </w:rPr>
        <w:t xml:space="preserve"> with his/her private pray for something. But, no, here and now we have public push to have everything in public, full of </w:t>
      </w:r>
      <w:r w:rsidR="00AE5A8E" w:rsidRPr="00AE5A8E">
        <w:rPr>
          <w:color w:val="000000" w:themeColor="text1"/>
          <w:sz w:val="28"/>
          <w:szCs w:val="28"/>
          <w:shd w:val="clear" w:color="auto" w:fill="FFFFFF"/>
          <w:lang w:val="en-US"/>
        </w:rPr>
        <w:t>emotional</w:t>
      </w:r>
      <w:r w:rsidR="00AE5A8E">
        <w:rPr>
          <w:color w:val="000000" w:themeColor="text1"/>
          <w:sz w:val="28"/>
          <w:szCs w:val="28"/>
          <w:shd w:val="clear" w:color="auto" w:fill="FFFFFF"/>
          <w:lang w:val="en-US"/>
        </w:rPr>
        <w:t xml:space="preserve"> words given by the side o</w:t>
      </w:r>
      <w:r w:rsidRPr="00AE5A8E">
        <w:rPr>
          <w:color w:val="000000" w:themeColor="text1"/>
          <w:sz w:val="28"/>
          <w:szCs w:val="28"/>
          <w:shd w:val="clear" w:color="auto" w:fill="FFFFFF"/>
          <w:lang w:val="en-US"/>
        </w:rPr>
        <w:t>f local imams and/or priests, with the help of politicians that their religi</w:t>
      </w:r>
      <w:r w:rsidR="00AE5A8E">
        <w:rPr>
          <w:color w:val="000000" w:themeColor="text1"/>
          <w:sz w:val="28"/>
          <w:szCs w:val="28"/>
          <w:shd w:val="clear" w:color="auto" w:fill="FFFFFF"/>
          <w:lang w:val="en-US"/>
        </w:rPr>
        <w:t>on is the best and superior one and t</w:t>
      </w:r>
      <w:r w:rsidRPr="00AE5A8E">
        <w:rPr>
          <w:color w:val="000000" w:themeColor="text1"/>
          <w:sz w:val="28"/>
          <w:szCs w:val="28"/>
          <w:shd w:val="clear" w:color="auto" w:fill="FFFFFF"/>
          <w:lang w:val="en-US"/>
        </w:rPr>
        <w:t>ha</w:t>
      </w:r>
      <w:r w:rsidR="00AE5A8E">
        <w:rPr>
          <w:color w:val="000000" w:themeColor="text1"/>
          <w:sz w:val="28"/>
          <w:szCs w:val="28"/>
          <w:shd w:val="clear" w:color="auto" w:fill="FFFFFF"/>
          <w:lang w:val="en-US"/>
        </w:rPr>
        <w:t>t their religion is the one which</w:t>
      </w:r>
      <w:r w:rsidRPr="00AE5A8E">
        <w:rPr>
          <w:color w:val="000000" w:themeColor="text1"/>
          <w:sz w:val="28"/>
          <w:szCs w:val="28"/>
          <w:shd w:val="clear" w:color="auto" w:fill="FFFFFF"/>
          <w:lang w:val="en-US"/>
        </w:rPr>
        <w:t xml:space="preserve"> will save us</w:t>
      </w:r>
      <w:r w:rsidR="00AE5A8E">
        <w:rPr>
          <w:color w:val="000000" w:themeColor="text1"/>
          <w:sz w:val="28"/>
          <w:szCs w:val="28"/>
          <w:shd w:val="clear" w:color="auto" w:fill="FFFFFF"/>
          <w:lang w:val="en-US"/>
        </w:rPr>
        <w:t xml:space="preserve"> all</w:t>
      </w:r>
      <w:r w:rsidRPr="00AE5A8E">
        <w:rPr>
          <w:color w:val="000000" w:themeColor="text1"/>
          <w:sz w:val="28"/>
          <w:szCs w:val="28"/>
          <w:shd w:val="clear" w:color="auto" w:fill="FFFFFF"/>
          <w:lang w:val="en-US"/>
        </w:rPr>
        <w:t xml:space="preserve">. The others and different ones are always the guilty one for our bad </w:t>
      </w:r>
      <w:r w:rsidR="00AE5A8E" w:rsidRPr="00AE5A8E">
        <w:rPr>
          <w:color w:val="000000" w:themeColor="text1"/>
          <w:sz w:val="28"/>
          <w:szCs w:val="28"/>
          <w:shd w:val="clear" w:color="auto" w:fill="FFFFFF"/>
          <w:lang w:val="en-US"/>
        </w:rPr>
        <w:t>moments</w:t>
      </w:r>
      <w:r w:rsidRPr="00AE5A8E">
        <w:rPr>
          <w:color w:val="000000" w:themeColor="text1"/>
          <w:sz w:val="28"/>
          <w:szCs w:val="28"/>
          <w:shd w:val="clear" w:color="auto" w:fill="FFFFFF"/>
          <w:lang w:val="en-US"/>
        </w:rPr>
        <w:t xml:space="preserve"> of living.</w:t>
      </w:r>
    </w:p>
    <w:p w:rsidR="00E43CB8" w:rsidRPr="00AE5A8E" w:rsidRDefault="00E43CB8"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E43CB8" w:rsidRPr="00AE5A8E" w:rsidRDefault="00AE5A8E"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AE5A8E">
        <w:rPr>
          <w:color w:val="000000" w:themeColor="text1"/>
          <w:sz w:val="28"/>
          <w:szCs w:val="28"/>
          <w:shd w:val="clear" w:color="auto" w:fill="FFFFFF"/>
          <w:lang w:val="en-US"/>
        </w:rPr>
        <w:t>Then</w:t>
      </w:r>
      <w:r w:rsidR="00E43CB8" w:rsidRPr="00AE5A8E">
        <w:rPr>
          <w:color w:val="000000" w:themeColor="text1"/>
          <w:sz w:val="28"/>
          <w:szCs w:val="28"/>
          <w:shd w:val="clear" w:color="auto" w:fill="FFFFFF"/>
          <w:lang w:val="en-US"/>
        </w:rPr>
        <w:t xml:space="preserve">, they (religion leaders) have a support of  politicians and parties that children should learn only about „their“ history, „their“ geography, „their“ language“, „their“ culture, „their“ literature without knowing that where there is </w:t>
      </w:r>
      <w:r w:rsidR="00E43CB8" w:rsidRPr="00AE5A8E">
        <w:rPr>
          <w:color w:val="000000" w:themeColor="text1"/>
          <w:sz w:val="28"/>
          <w:szCs w:val="28"/>
          <w:shd w:val="clear" w:color="auto" w:fill="FFFFFF"/>
          <w:lang w:val="en-US"/>
        </w:rPr>
        <w:lastRenderedPageBreak/>
        <w:t xml:space="preserve">no interaction with other „cultures“ there is no improvement of my own. Aren't we all red </w:t>
      </w:r>
      <w:r w:rsidRPr="00AE5A8E">
        <w:rPr>
          <w:color w:val="000000" w:themeColor="text1"/>
          <w:sz w:val="28"/>
          <w:szCs w:val="28"/>
          <w:shd w:val="clear" w:color="auto" w:fill="FFFFFF"/>
          <w:lang w:val="en-US"/>
        </w:rPr>
        <w:t>under</w:t>
      </w:r>
      <w:r w:rsidR="00E43CB8" w:rsidRPr="00AE5A8E">
        <w:rPr>
          <w:color w:val="000000" w:themeColor="text1"/>
          <w:sz w:val="28"/>
          <w:szCs w:val="28"/>
          <w:shd w:val="clear" w:color="auto" w:fill="FFFFFF"/>
          <w:lang w:val="en-US"/>
        </w:rPr>
        <w:t xml:space="preserve"> our skin? Or was that also the communist conspiracy?</w:t>
      </w:r>
    </w:p>
    <w:p w:rsidR="00E43CB8" w:rsidRPr="00AE5A8E" w:rsidRDefault="00E43CB8"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E43CB8" w:rsidRPr="00AE5A8E" w:rsidRDefault="00992E10"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Famous „</w:t>
      </w:r>
      <w:proofErr w:type="spellStart"/>
      <w:r>
        <w:rPr>
          <w:color w:val="000000" w:themeColor="text1"/>
          <w:sz w:val="28"/>
          <w:szCs w:val="28"/>
          <w:shd w:val="clear" w:color="auto" w:fill="FFFFFF"/>
          <w:lang w:val="en-US"/>
        </w:rPr>
        <w:t>spin“</w:t>
      </w:r>
      <w:r w:rsidR="00E43CB8" w:rsidRPr="00AE5A8E">
        <w:rPr>
          <w:color w:val="000000" w:themeColor="text1"/>
          <w:sz w:val="28"/>
          <w:szCs w:val="28"/>
          <w:shd w:val="clear" w:color="auto" w:fill="FFFFFF"/>
          <w:lang w:val="en-US"/>
        </w:rPr>
        <w:t>of</w:t>
      </w:r>
      <w:proofErr w:type="spellEnd"/>
      <w:r w:rsidR="00E43CB8" w:rsidRPr="00AE5A8E">
        <w:rPr>
          <w:color w:val="000000" w:themeColor="text1"/>
          <w:sz w:val="28"/>
          <w:szCs w:val="28"/>
          <w:shd w:val="clear" w:color="auto" w:fill="FFFFFF"/>
          <w:lang w:val="en-US"/>
        </w:rPr>
        <w:t xml:space="preserve"> the current polit</w:t>
      </w:r>
      <w:r w:rsidR="00DF7E4A" w:rsidRPr="00AE5A8E">
        <w:rPr>
          <w:color w:val="000000" w:themeColor="text1"/>
          <w:sz w:val="28"/>
          <w:szCs w:val="28"/>
          <w:shd w:val="clear" w:color="auto" w:fill="FFFFFF"/>
          <w:lang w:val="en-US"/>
        </w:rPr>
        <w:t xml:space="preserve">ical leaders of all kinds (even </w:t>
      </w:r>
      <w:r w:rsidR="00E43CB8" w:rsidRPr="00AE5A8E">
        <w:rPr>
          <w:color w:val="000000" w:themeColor="text1"/>
          <w:sz w:val="28"/>
          <w:szCs w:val="28"/>
          <w:shd w:val="clear" w:color="auto" w:fill="FFFFFF"/>
          <w:lang w:val="en-US"/>
        </w:rPr>
        <w:t>former communists, nowadays social democrats)</w:t>
      </w:r>
      <w:r w:rsidR="00DF7E4A" w:rsidRPr="00AE5A8E">
        <w:rPr>
          <w:color w:val="000000" w:themeColor="text1"/>
          <w:sz w:val="28"/>
          <w:szCs w:val="28"/>
          <w:shd w:val="clear" w:color="auto" w:fill="FFFFFF"/>
          <w:lang w:val="en-US"/>
        </w:rPr>
        <w:t xml:space="preserve"> is the lack of compromise. It will be as I say so, or nothing will happen. That continues for almost twenty five years and all major decision, for example, in Bosnia and Herzegovina, have been made by the decision of foreigners (High representative office) when t</w:t>
      </w:r>
      <w:r w:rsidR="00AE5A8E">
        <w:rPr>
          <w:color w:val="000000" w:themeColor="text1"/>
          <w:sz w:val="28"/>
          <w:szCs w:val="28"/>
          <w:shd w:val="clear" w:color="auto" w:fill="FFFFFF"/>
          <w:lang w:val="en-US"/>
        </w:rPr>
        <w:t xml:space="preserve">hey pushed Parliament to pass the </w:t>
      </w:r>
      <w:r w:rsidR="00DF7E4A" w:rsidRPr="00AE5A8E">
        <w:rPr>
          <w:color w:val="000000" w:themeColor="text1"/>
          <w:sz w:val="28"/>
          <w:szCs w:val="28"/>
          <w:shd w:val="clear" w:color="auto" w:fill="FFFFFF"/>
          <w:lang w:val="en-US"/>
        </w:rPr>
        <w:t>Bill of importance for the development of democracy.</w:t>
      </w:r>
    </w:p>
    <w:p w:rsidR="00DF7E4A" w:rsidRPr="00AE5A8E" w:rsidRDefault="00DF7E4A"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DF7E4A" w:rsidRPr="00AE5A8E" w:rsidRDefault="00DF7E4A"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AE5A8E">
        <w:rPr>
          <w:color w:val="000000" w:themeColor="text1"/>
          <w:sz w:val="28"/>
          <w:szCs w:val="28"/>
          <w:shd w:val="clear" w:color="auto" w:fill="FFFFFF"/>
          <w:lang w:val="en-US"/>
        </w:rPr>
        <w:t xml:space="preserve">Here, through the emotional reflection, within the </w:t>
      </w:r>
      <w:r w:rsidR="00AE5A8E" w:rsidRPr="00AE5A8E">
        <w:rPr>
          <w:color w:val="000000" w:themeColor="text1"/>
          <w:sz w:val="28"/>
          <w:szCs w:val="28"/>
          <w:shd w:val="clear" w:color="auto" w:fill="FFFFFF"/>
          <w:lang w:val="en-US"/>
        </w:rPr>
        <w:t>area</w:t>
      </w:r>
      <w:r w:rsidRPr="00AE5A8E">
        <w:rPr>
          <w:color w:val="000000" w:themeColor="text1"/>
          <w:sz w:val="28"/>
          <w:szCs w:val="28"/>
          <w:shd w:val="clear" w:color="auto" w:fill="FFFFFF"/>
          <w:lang w:val="en-US"/>
        </w:rPr>
        <w:t xml:space="preserve"> of </w:t>
      </w:r>
      <w:r w:rsidR="00AE5A8E" w:rsidRPr="00AE5A8E">
        <w:rPr>
          <w:color w:val="000000" w:themeColor="text1"/>
          <w:sz w:val="28"/>
          <w:szCs w:val="28"/>
          <w:shd w:val="clear" w:color="auto" w:fill="FFFFFF"/>
          <w:lang w:val="en-US"/>
        </w:rPr>
        <w:t>former</w:t>
      </w:r>
      <w:r w:rsidRPr="00AE5A8E">
        <w:rPr>
          <w:color w:val="000000" w:themeColor="text1"/>
          <w:sz w:val="28"/>
          <w:szCs w:val="28"/>
          <w:shd w:val="clear" w:color="auto" w:fill="FFFFFF"/>
          <w:lang w:val="en-US"/>
        </w:rPr>
        <w:t xml:space="preserve"> Yugoslavia, the politicians understood </w:t>
      </w:r>
      <w:r w:rsidR="00AE5A8E" w:rsidRPr="00AE5A8E">
        <w:rPr>
          <w:color w:val="000000" w:themeColor="text1"/>
          <w:sz w:val="28"/>
          <w:szCs w:val="28"/>
          <w:shd w:val="clear" w:color="auto" w:fill="FFFFFF"/>
          <w:lang w:val="en-US"/>
        </w:rPr>
        <w:t>democracy</w:t>
      </w:r>
      <w:r w:rsidRPr="00AE5A8E">
        <w:rPr>
          <w:color w:val="000000" w:themeColor="text1"/>
          <w:sz w:val="28"/>
          <w:szCs w:val="28"/>
          <w:shd w:val="clear" w:color="auto" w:fill="FFFFFF"/>
          <w:lang w:val="en-US"/>
        </w:rPr>
        <w:t xml:space="preserve"> as the </w:t>
      </w:r>
      <w:r w:rsidR="00072CA1">
        <w:rPr>
          <w:color w:val="000000" w:themeColor="text1"/>
          <w:sz w:val="28"/>
          <w:szCs w:val="28"/>
          <w:shd w:val="clear" w:color="auto" w:fill="FFFFFF"/>
          <w:lang w:val="en-US"/>
        </w:rPr>
        <w:t>law of rule</w:t>
      </w:r>
      <w:r w:rsidRPr="00AE5A8E">
        <w:rPr>
          <w:color w:val="000000" w:themeColor="text1"/>
          <w:sz w:val="28"/>
          <w:szCs w:val="28"/>
          <w:shd w:val="clear" w:color="auto" w:fill="FFFFFF"/>
          <w:lang w:val="en-US"/>
        </w:rPr>
        <w:t>, not</w:t>
      </w:r>
      <w:r w:rsidR="00896BCE">
        <w:rPr>
          <w:color w:val="000000" w:themeColor="text1"/>
          <w:sz w:val="28"/>
          <w:szCs w:val="28"/>
          <w:shd w:val="clear" w:color="auto" w:fill="FFFFFF"/>
          <w:lang w:val="en-US"/>
        </w:rPr>
        <w:t xml:space="preserve"> as the rule of </w:t>
      </w:r>
      <w:r w:rsidR="00072CA1">
        <w:rPr>
          <w:color w:val="000000" w:themeColor="text1"/>
          <w:sz w:val="28"/>
          <w:szCs w:val="28"/>
          <w:shd w:val="clear" w:color="auto" w:fill="FFFFFF"/>
          <w:lang w:val="en-US"/>
        </w:rPr>
        <w:t xml:space="preserve">law and </w:t>
      </w:r>
      <w:r w:rsidR="00896BCE">
        <w:rPr>
          <w:color w:val="000000" w:themeColor="text1"/>
          <w:sz w:val="28"/>
          <w:szCs w:val="28"/>
          <w:shd w:val="clear" w:color="auto" w:fill="FFFFFF"/>
          <w:lang w:val="en-US"/>
        </w:rPr>
        <w:t>responsibility - t</w:t>
      </w:r>
      <w:r w:rsidRPr="00AE5A8E">
        <w:rPr>
          <w:color w:val="000000" w:themeColor="text1"/>
          <w:sz w:val="28"/>
          <w:szCs w:val="28"/>
          <w:shd w:val="clear" w:color="auto" w:fill="FFFFFF"/>
          <w:lang w:val="en-US"/>
        </w:rPr>
        <w:t xml:space="preserve">he responsibility to be judged by the people, of the people, for the people. </w:t>
      </w:r>
    </w:p>
    <w:p w:rsidR="00DF7E4A" w:rsidRPr="00AE5A8E" w:rsidRDefault="00DF7E4A"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DF7E4A" w:rsidRPr="00AE5A8E" w:rsidRDefault="00DF7E4A"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AE5A8E">
        <w:rPr>
          <w:color w:val="000000" w:themeColor="text1"/>
          <w:sz w:val="28"/>
          <w:szCs w:val="28"/>
          <w:shd w:val="clear" w:color="auto" w:fill="FFFFFF"/>
          <w:lang w:val="en-US"/>
        </w:rPr>
        <w:t>Media (</w:t>
      </w:r>
      <w:proofErr w:type="spellStart"/>
      <w:r w:rsidRPr="00AE5A8E">
        <w:rPr>
          <w:color w:val="000000" w:themeColor="text1"/>
          <w:sz w:val="28"/>
          <w:szCs w:val="28"/>
          <w:shd w:val="clear" w:color="auto" w:fill="FFFFFF"/>
          <w:lang w:val="en-US"/>
        </w:rPr>
        <w:t>il</w:t>
      </w:r>
      <w:proofErr w:type="spellEnd"/>
      <w:proofErr w:type="gramStart"/>
      <w:r w:rsidRPr="00AE5A8E">
        <w:rPr>
          <w:color w:val="000000" w:themeColor="text1"/>
          <w:sz w:val="28"/>
          <w:szCs w:val="28"/>
          <w:shd w:val="clear" w:color="auto" w:fill="FFFFFF"/>
          <w:lang w:val="en-US"/>
        </w:rPr>
        <w:t>)literacy</w:t>
      </w:r>
      <w:proofErr w:type="gramEnd"/>
      <w:r w:rsidRPr="00AE5A8E">
        <w:rPr>
          <w:color w:val="000000" w:themeColor="text1"/>
          <w:sz w:val="28"/>
          <w:szCs w:val="28"/>
          <w:shd w:val="clear" w:color="auto" w:fill="FFFFFF"/>
          <w:lang w:val="en-US"/>
        </w:rPr>
        <w:t xml:space="preserve"> in the area of former Yugoslavia, within the </w:t>
      </w:r>
      <w:r w:rsidR="00992E10" w:rsidRPr="00AE5A8E">
        <w:rPr>
          <w:color w:val="000000" w:themeColor="text1"/>
          <w:sz w:val="28"/>
          <w:szCs w:val="28"/>
          <w:shd w:val="clear" w:color="auto" w:fill="FFFFFF"/>
          <w:lang w:val="en-US"/>
        </w:rPr>
        <w:t>sense</w:t>
      </w:r>
      <w:r w:rsidRPr="00AE5A8E">
        <w:rPr>
          <w:color w:val="000000" w:themeColor="text1"/>
          <w:sz w:val="28"/>
          <w:szCs w:val="28"/>
          <w:shd w:val="clear" w:color="auto" w:fill="FFFFFF"/>
          <w:lang w:val="en-US"/>
        </w:rPr>
        <w:t xml:space="preserve"> of strategy of No 6. Of Noam Chomsky, might be understa</w:t>
      </w:r>
      <w:r w:rsidR="006A5C92" w:rsidRPr="00AE5A8E">
        <w:rPr>
          <w:color w:val="000000" w:themeColor="text1"/>
          <w:sz w:val="28"/>
          <w:szCs w:val="28"/>
          <w:shd w:val="clear" w:color="auto" w:fill="FFFFFF"/>
          <w:lang w:val="en-US"/>
        </w:rPr>
        <w:t>n</w:t>
      </w:r>
      <w:r w:rsidRPr="00AE5A8E">
        <w:rPr>
          <w:color w:val="000000" w:themeColor="text1"/>
          <w:sz w:val="28"/>
          <w:szCs w:val="28"/>
          <w:shd w:val="clear" w:color="auto" w:fill="FFFFFF"/>
          <w:lang w:val="en-US"/>
        </w:rPr>
        <w:t>dable, as</w:t>
      </w:r>
      <w:r w:rsidR="006A5C92" w:rsidRPr="00AE5A8E">
        <w:rPr>
          <w:color w:val="000000" w:themeColor="text1"/>
          <w:sz w:val="28"/>
          <w:szCs w:val="28"/>
          <w:shd w:val="clear" w:color="auto" w:fill="FFFFFF"/>
          <w:lang w:val="en-US"/>
        </w:rPr>
        <w:t xml:space="preserve"> Prof. </w:t>
      </w:r>
      <w:r w:rsidRPr="00AE5A8E">
        <w:rPr>
          <w:color w:val="000000" w:themeColor="text1"/>
          <w:sz w:val="28"/>
          <w:szCs w:val="28"/>
          <w:shd w:val="clear" w:color="auto" w:fill="FFFFFF"/>
          <w:lang w:val="en-US"/>
        </w:rPr>
        <w:t xml:space="preserve"> </w:t>
      </w:r>
      <w:hyperlink r:id="rId9" w:history="1">
        <w:r w:rsidRPr="00AE5A8E">
          <w:rPr>
            <w:rStyle w:val="Hyperlink"/>
            <w:sz w:val="28"/>
            <w:szCs w:val="28"/>
            <w:shd w:val="clear" w:color="auto" w:fill="FFFFFF"/>
            <w:lang w:val="en-US"/>
          </w:rPr>
          <w:t>W. James Potter</w:t>
        </w:r>
      </w:hyperlink>
      <w:r w:rsidR="006A5C92" w:rsidRPr="00AE5A8E">
        <w:rPr>
          <w:color w:val="000000" w:themeColor="text1"/>
          <w:sz w:val="28"/>
          <w:szCs w:val="28"/>
          <w:shd w:val="clear" w:color="auto" w:fill="FFFFFF"/>
          <w:lang w:val="en-US"/>
        </w:rPr>
        <w:t>, PhD</w:t>
      </w:r>
      <w:r w:rsidRPr="00AE5A8E">
        <w:rPr>
          <w:color w:val="000000" w:themeColor="text1"/>
          <w:sz w:val="28"/>
          <w:szCs w:val="28"/>
          <w:shd w:val="clear" w:color="auto" w:fill="FFFFFF"/>
          <w:lang w:val="en-US"/>
        </w:rPr>
        <w:t xml:space="preserve"> from University of </w:t>
      </w:r>
      <w:r w:rsidR="00992E10" w:rsidRPr="00AE5A8E">
        <w:rPr>
          <w:color w:val="000000" w:themeColor="text1"/>
          <w:sz w:val="28"/>
          <w:szCs w:val="28"/>
          <w:shd w:val="clear" w:color="auto" w:fill="FFFFFF"/>
          <w:lang w:val="en-US"/>
        </w:rPr>
        <w:t>California</w:t>
      </w:r>
      <w:r w:rsidRPr="00AE5A8E">
        <w:rPr>
          <w:color w:val="000000" w:themeColor="text1"/>
          <w:sz w:val="28"/>
          <w:szCs w:val="28"/>
          <w:shd w:val="clear" w:color="auto" w:fill="FFFFFF"/>
          <w:lang w:val="en-US"/>
        </w:rPr>
        <w:t xml:space="preserve"> – Santa Barbara, Department of Communication </w:t>
      </w:r>
      <w:r w:rsidR="006A5C92" w:rsidRPr="00AE5A8E">
        <w:rPr>
          <w:color w:val="000000" w:themeColor="text1"/>
          <w:sz w:val="28"/>
          <w:szCs w:val="28"/>
          <w:shd w:val="clear" w:color="auto" w:fill="FFFFFF"/>
          <w:lang w:val="en-US"/>
        </w:rPr>
        <w:t xml:space="preserve">underlined in his book </w:t>
      </w:r>
      <w:r w:rsidR="00072CA1">
        <w:rPr>
          <w:color w:val="000000" w:themeColor="text1"/>
          <w:sz w:val="28"/>
          <w:szCs w:val="28"/>
          <w:shd w:val="clear" w:color="auto" w:fill="FFFFFF"/>
          <w:lang w:val="en-US"/>
        </w:rPr>
        <w:t xml:space="preserve">titled </w:t>
      </w:r>
      <w:r w:rsidR="006A5C92" w:rsidRPr="00AE5A8E">
        <w:rPr>
          <w:b/>
          <w:color w:val="000000" w:themeColor="text1"/>
          <w:sz w:val="28"/>
          <w:szCs w:val="28"/>
          <w:shd w:val="clear" w:color="auto" w:fill="FFFFFF"/>
          <w:lang w:val="en-US"/>
        </w:rPr>
        <w:t>Media literacy</w:t>
      </w:r>
      <w:r w:rsidR="006A5C92" w:rsidRPr="00AE5A8E">
        <w:rPr>
          <w:color w:val="000000" w:themeColor="text1"/>
          <w:sz w:val="28"/>
          <w:szCs w:val="28"/>
          <w:shd w:val="clear" w:color="auto" w:fill="FFFFFF"/>
          <w:lang w:val="en-US"/>
        </w:rPr>
        <w:t xml:space="preserve"> (Saga publication, USA, 2008), through three strongholds of media literacy reflected simply on the area of South-East Europe –</w:t>
      </w:r>
      <w:r w:rsidR="00AE5A8E">
        <w:rPr>
          <w:color w:val="000000" w:themeColor="text1"/>
          <w:sz w:val="28"/>
          <w:szCs w:val="28"/>
          <w:shd w:val="clear" w:color="auto" w:fill="FFFFFF"/>
          <w:lang w:val="en-US"/>
        </w:rPr>
        <w:t xml:space="preserve"> although here we wi</w:t>
      </w:r>
      <w:r w:rsidR="006A5C92" w:rsidRPr="00AE5A8E">
        <w:rPr>
          <w:color w:val="000000" w:themeColor="text1"/>
          <w:sz w:val="28"/>
          <w:szCs w:val="28"/>
          <w:shd w:val="clear" w:color="auto" w:fill="FFFFFF"/>
          <w:lang w:val="en-US"/>
        </w:rPr>
        <w:t>ll add „</w:t>
      </w:r>
      <w:proofErr w:type="spellStart"/>
      <w:r w:rsidR="006A5C92" w:rsidRPr="00AE5A8E">
        <w:rPr>
          <w:color w:val="000000" w:themeColor="text1"/>
          <w:sz w:val="28"/>
          <w:szCs w:val="28"/>
          <w:shd w:val="clear" w:color="auto" w:fill="FFFFFF"/>
          <w:lang w:val="en-US"/>
        </w:rPr>
        <w:t>il</w:t>
      </w:r>
      <w:proofErr w:type="spellEnd"/>
      <w:r w:rsidR="006A5C92" w:rsidRPr="00AE5A8E">
        <w:rPr>
          <w:color w:val="000000" w:themeColor="text1"/>
          <w:sz w:val="28"/>
          <w:szCs w:val="28"/>
          <w:shd w:val="clear" w:color="auto" w:fill="FFFFFF"/>
          <w:lang w:val="en-US"/>
        </w:rPr>
        <w:t>“ and write „Media (</w:t>
      </w:r>
      <w:proofErr w:type="spellStart"/>
      <w:r w:rsidR="006A5C92" w:rsidRPr="00AE5A8E">
        <w:rPr>
          <w:color w:val="000000" w:themeColor="text1"/>
          <w:sz w:val="28"/>
          <w:szCs w:val="28"/>
          <w:shd w:val="clear" w:color="auto" w:fill="FFFFFF"/>
          <w:lang w:val="en-US"/>
        </w:rPr>
        <w:t>il</w:t>
      </w:r>
      <w:proofErr w:type="spellEnd"/>
      <w:r w:rsidR="006A5C92" w:rsidRPr="00AE5A8E">
        <w:rPr>
          <w:color w:val="000000" w:themeColor="text1"/>
          <w:sz w:val="28"/>
          <w:szCs w:val="28"/>
          <w:shd w:val="clear" w:color="auto" w:fill="FFFFFF"/>
          <w:lang w:val="en-US"/>
        </w:rPr>
        <w:t>)literacy“:</w:t>
      </w:r>
    </w:p>
    <w:p w:rsidR="006A5C92" w:rsidRPr="00AE5A8E" w:rsidRDefault="006A5C92" w:rsidP="00E43CB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6A5C92" w:rsidRPr="00AE5A8E" w:rsidRDefault="006A5C92" w:rsidP="006A5C92">
      <w:pPr>
        <w:pStyle w:val="NormalWeb"/>
        <w:numPr>
          <w:ilvl w:val="0"/>
          <w:numId w:val="11"/>
        </w:numPr>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r w:rsidRPr="00AE5A8E">
        <w:rPr>
          <w:i/>
          <w:color w:val="000000" w:themeColor="text1"/>
          <w:sz w:val="28"/>
          <w:szCs w:val="28"/>
          <w:shd w:val="clear" w:color="auto" w:fill="FFFFFF"/>
          <w:lang w:val="en-US"/>
        </w:rPr>
        <w:t>Personal position</w:t>
      </w:r>
    </w:p>
    <w:p w:rsidR="006A5C92" w:rsidRPr="00AE5A8E" w:rsidRDefault="006A5C92" w:rsidP="006A5C9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6A5C92" w:rsidRPr="00AE5A8E" w:rsidRDefault="006A5C92" w:rsidP="006A5C9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AE5A8E">
        <w:rPr>
          <w:color w:val="000000" w:themeColor="text1"/>
          <w:sz w:val="28"/>
          <w:szCs w:val="28"/>
          <w:shd w:val="clear" w:color="auto" w:fill="FFFFFF"/>
          <w:lang w:val="en-US"/>
        </w:rPr>
        <w:t xml:space="preserve">Position of the people who votes are very weak, the goals are not determined so strong, and we </w:t>
      </w:r>
      <w:r w:rsidR="00AE5A8E" w:rsidRPr="00AE5A8E">
        <w:rPr>
          <w:color w:val="000000" w:themeColor="text1"/>
          <w:sz w:val="28"/>
          <w:szCs w:val="28"/>
          <w:shd w:val="clear" w:color="auto" w:fill="FFFFFF"/>
          <w:lang w:val="en-US"/>
        </w:rPr>
        <w:t>cannot</w:t>
      </w:r>
      <w:r w:rsidRPr="00AE5A8E">
        <w:rPr>
          <w:color w:val="000000" w:themeColor="text1"/>
          <w:sz w:val="28"/>
          <w:szCs w:val="28"/>
          <w:shd w:val="clear" w:color="auto" w:fill="FFFFFF"/>
          <w:lang w:val="en-US"/>
        </w:rPr>
        <w:t xml:space="preserve"> control the way how we use the media and the way how we process received information. In the area of former Yugoslavia media literacy is the product. Within the words of Prof. Potter media literacy should be the process.</w:t>
      </w:r>
    </w:p>
    <w:p w:rsidR="006A5C92" w:rsidRPr="00AE5A8E" w:rsidRDefault="006A5C92" w:rsidP="006A5C9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6A5C92" w:rsidRPr="00AE5A8E" w:rsidRDefault="006A5C92" w:rsidP="006A5C92">
      <w:pPr>
        <w:pStyle w:val="NormalWeb"/>
        <w:numPr>
          <w:ilvl w:val="0"/>
          <w:numId w:val="11"/>
        </w:numPr>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r w:rsidRPr="00AE5A8E">
        <w:rPr>
          <w:i/>
          <w:color w:val="000000" w:themeColor="text1"/>
          <w:sz w:val="28"/>
          <w:szCs w:val="28"/>
          <w:shd w:val="clear" w:color="auto" w:fill="FFFFFF"/>
          <w:lang w:val="en-US"/>
        </w:rPr>
        <w:t>Available knowledge</w:t>
      </w:r>
    </w:p>
    <w:p w:rsidR="006A5C92" w:rsidRPr="00AE5A8E" w:rsidRDefault="006A5C92" w:rsidP="006A5C92">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p>
    <w:p w:rsidR="00072CA1" w:rsidRDefault="00AE5A8E" w:rsidP="006A5C9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AE5A8E">
        <w:rPr>
          <w:color w:val="000000" w:themeColor="text1"/>
          <w:sz w:val="28"/>
          <w:szCs w:val="28"/>
          <w:shd w:val="clear" w:color="auto" w:fill="FFFFFF"/>
          <w:lang w:val="en-US"/>
        </w:rPr>
        <w:t>Available</w:t>
      </w:r>
      <w:r w:rsidR="006A5C92" w:rsidRPr="00AE5A8E">
        <w:rPr>
          <w:color w:val="000000" w:themeColor="text1"/>
          <w:sz w:val="28"/>
          <w:szCs w:val="28"/>
          <w:shd w:val="clear" w:color="auto" w:fill="FFFFFF"/>
          <w:lang w:val="en-US"/>
        </w:rPr>
        <w:t xml:space="preserve"> knowledge, due to Prof. Potter, is made of the group of organized information within </w:t>
      </w:r>
      <w:r w:rsidRPr="00AE5A8E">
        <w:rPr>
          <w:color w:val="000000" w:themeColor="text1"/>
          <w:sz w:val="28"/>
          <w:szCs w:val="28"/>
          <w:shd w:val="clear" w:color="auto" w:fill="FFFFFF"/>
          <w:lang w:val="en-US"/>
        </w:rPr>
        <w:t>someone’s</w:t>
      </w:r>
      <w:r w:rsidR="006A5C92" w:rsidRPr="00AE5A8E">
        <w:rPr>
          <w:color w:val="000000" w:themeColor="text1"/>
          <w:sz w:val="28"/>
          <w:szCs w:val="28"/>
          <w:shd w:val="clear" w:color="auto" w:fill="FFFFFF"/>
          <w:lang w:val="en-US"/>
        </w:rPr>
        <w:t xml:space="preserve"> consciousness. Also, information is the key ingredient of </w:t>
      </w:r>
      <w:r>
        <w:rPr>
          <w:color w:val="000000" w:themeColor="text1"/>
          <w:sz w:val="28"/>
          <w:szCs w:val="28"/>
          <w:shd w:val="clear" w:color="auto" w:fill="FFFFFF"/>
          <w:lang w:val="en-US"/>
        </w:rPr>
        <w:t xml:space="preserve">the knowledge. </w:t>
      </w:r>
    </w:p>
    <w:p w:rsidR="00072CA1" w:rsidRDefault="00072CA1" w:rsidP="006A5C9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6A5C92" w:rsidRPr="00AE5A8E" w:rsidRDefault="00AE5A8E" w:rsidP="006A5C9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But, what if, during</w:t>
      </w:r>
      <w:r w:rsidR="006A5C92" w:rsidRPr="00AE5A8E">
        <w:rPr>
          <w:color w:val="000000" w:themeColor="text1"/>
          <w:sz w:val="28"/>
          <w:szCs w:val="28"/>
          <w:shd w:val="clear" w:color="auto" w:fill="FFFFFF"/>
          <w:lang w:val="en-US"/>
        </w:rPr>
        <w:t xml:space="preserve"> t</w:t>
      </w:r>
      <w:r>
        <w:rPr>
          <w:color w:val="000000" w:themeColor="text1"/>
          <w:sz w:val="28"/>
          <w:szCs w:val="28"/>
          <w:shd w:val="clear" w:color="auto" w:fill="FFFFFF"/>
          <w:lang w:val="en-US"/>
        </w:rPr>
        <w:t>wenty five years somebody (read: p</w:t>
      </w:r>
      <w:r w:rsidR="006A5C92" w:rsidRPr="00AE5A8E">
        <w:rPr>
          <w:color w:val="000000" w:themeColor="text1"/>
          <w:sz w:val="28"/>
          <w:szCs w:val="28"/>
          <w:shd w:val="clear" w:color="auto" w:fill="FFFFFF"/>
          <w:lang w:val="en-US"/>
        </w:rPr>
        <w:t>oliticians and religious leade</w:t>
      </w:r>
      <w:r w:rsidRPr="00AE5A8E">
        <w:rPr>
          <w:color w:val="000000" w:themeColor="text1"/>
          <w:sz w:val="28"/>
          <w:szCs w:val="28"/>
          <w:shd w:val="clear" w:color="auto" w:fill="FFFFFF"/>
          <w:lang w:val="en-US"/>
        </w:rPr>
        <w:t>rs) implants wrong, inadequate and superficial information within the people knowledge?</w:t>
      </w:r>
      <w:r w:rsidR="006A5C92" w:rsidRPr="00AE5A8E">
        <w:rPr>
          <w:color w:val="000000" w:themeColor="text1"/>
          <w:sz w:val="28"/>
          <w:szCs w:val="28"/>
          <w:shd w:val="clear" w:color="auto" w:fill="FFFFFF"/>
          <w:lang w:val="en-US"/>
        </w:rPr>
        <w:t xml:space="preserve"> </w:t>
      </w:r>
    </w:p>
    <w:p w:rsidR="00AE5A8E" w:rsidRDefault="00AE5A8E" w:rsidP="006A5C9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AE5A8E" w:rsidRDefault="00AE5A8E" w:rsidP="006A5C9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AE5A8E" w:rsidRDefault="00AE5A8E" w:rsidP="006A5C9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AE5A8E" w:rsidRPr="00AE5A8E" w:rsidRDefault="00AE5A8E" w:rsidP="006A5C9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AE5A8E" w:rsidRPr="00AE5A8E" w:rsidRDefault="00AE5A8E" w:rsidP="00AE5A8E">
      <w:pPr>
        <w:pStyle w:val="NormalWeb"/>
        <w:numPr>
          <w:ilvl w:val="0"/>
          <w:numId w:val="11"/>
        </w:numPr>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r w:rsidRPr="00AE5A8E">
        <w:rPr>
          <w:i/>
          <w:color w:val="000000" w:themeColor="text1"/>
          <w:sz w:val="28"/>
          <w:szCs w:val="28"/>
          <w:shd w:val="clear" w:color="auto" w:fill="FFFFFF"/>
          <w:lang w:val="en-US"/>
        </w:rPr>
        <w:t xml:space="preserve">Skills </w:t>
      </w:r>
    </w:p>
    <w:p w:rsidR="006A5C92" w:rsidRDefault="006A5C92" w:rsidP="006A5C92">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6A5C92" w:rsidRDefault="00AE5A8E"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AE5A8E">
        <w:rPr>
          <w:i/>
          <w:color w:val="000000" w:themeColor="text1"/>
          <w:sz w:val="28"/>
          <w:szCs w:val="28"/>
          <w:shd w:val="clear" w:color="auto" w:fill="FFFFFF"/>
        </w:rPr>
        <w:t>„Skills are aids and it is gained through the practice. They are lik muscles; as much we use it, they are better. If not in use, lost within their efficiency</w:t>
      </w:r>
      <w:r w:rsidRPr="00AE5A8E">
        <w:rPr>
          <w:color w:val="000000" w:themeColor="text1"/>
          <w:sz w:val="28"/>
          <w:szCs w:val="28"/>
          <w:shd w:val="clear" w:color="auto" w:fill="FFFFFF"/>
        </w:rPr>
        <w:t>.“(W.J.P. „Media literacy“, page 41)</w:t>
      </w:r>
      <w:r>
        <w:rPr>
          <w:color w:val="000000" w:themeColor="text1"/>
          <w:sz w:val="28"/>
          <w:szCs w:val="28"/>
          <w:shd w:val="clear" w:color="auto" w:fill="FFFFFF"/>
        </w:rPr>
        <w:t xml:space="preserve"> </w:t>
      </w:r>
    </w:p>
    <w:p w:rsidR="00AE5A8E" w:rsidRDefault="00AE5A8E"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AE5A8E" w:rsidRDefault="00AE5A8E"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So, having the table of media literacy on one side and table of media (il)literacy on other side, let us see what we get within the area of former Yugoslavia, when we talk about the seven skills:</w:t>
      </w:r>
    </w:p>
    <w:p w:rsidR="00AE5A8E" w:rsidRDefault="00AE5A8E"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AE5A8E" w:rsidRDefault="00AE5A8E"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Media literacy, by W. James Potter:</w:t>
      </w:r>
    </w:p>
    <w:p w:rsidR="00AE5A8E" w:rsidRDefault="00AE5A8E"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AE5A8E" w:rsidRDefault="00AE5A8E" w:rsidP="00F30A78">
      <w:pPr>
        <w:pStyle w:val="NormalWeb"/>
        <w:numPr>
          <w:ilvl w:val="0"/>
          <w:numId w:val="12"/>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Analyses – breakup of the message within the meaning completeness</w:t>
      </w:r>
    </w:p>
    <w:p w:rsidR="00AE5A8E" w:rsidRDefault="00AE5A8E"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AE5A8E" w:rsidRP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rPr>
      </w:pPr>
      <w:r w:rsidRPr="00E74B11">
        <w:rPr>
          <w:i/>
          <w:color w:val="000000" w:themeColor="text1"/>
          <w:sz w:val="28"/>
          <w:szCs w:val="28"/>
          <w:shd w:val="clear" w:color="auto" w:fill="FFFFFF"/>
        </w:rPr>
        <w:t>Media (il)literacy, by Sabahudin Hadžialić:</w:t>
      </w:r>
    </w:p>
    <w:p w:rsidR="00E74B11" w:rsidRP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rPr>
      </w:pPr>
    </w:p>
    <w:p w:rsidR="00E74B11" w:rsidRDefault="00E74B11" w:rsidP="00F30A78">
      <w:pPr>
        <w:pStyle w:val="NormalWeb"/>
        <w:numPr>
          <w:ilvl w:val="0"/>
          <w:numId w:val="13"/>
        </w:numPr>
        <w:shd w:val="clear" w:color="auto" w:fill="FFFFFF"/>
        <w:spacing w:before="0" w:beforeAutospacing="0" w:after="0" w:afterAutospacing="0" w:line="173" w:lineRule="atLeast"/>
        <w:jc w:val="both"/>
        <w:textAlignment w:val="baseline"/>
        <w:rPr>
          <w:i/>
          <w:color w:val="000000" w:themeColor="text1"/>
          <w:sz w:val="28"/>
          <w:szCs w:val="28"/>
          <w:shd w:val="clear" w:color="auto" w:fill="FFFFFF"/>
        </w:rPr>
      </w:pPr>
      <w:r w:rsidRPr="00E74B11">
        <w:rPr>
          <w:i/>
          <w:color w:val="000000" w:themeColor="text1"/>
          <w:sz w:val="28"/>
          <w:szCs w:val="28"/>
          <w:shd w:val="clear" w:color="auto" w:fill="FFFFFF"/>
        </w:rPr>
        <w:t>Analyses – breakup of the message within meaningless completeness</w:t>
      </w:r>
    </w:p>
    <w:p w:rsid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rPr>
      </w:pPr>
    </w:p>
    <w:p w:rsidR="00E74B11" w:rsidRPr="00E74B11" w:rsidRDefault="00E74B11" w:rsidP="00F30A78">
      <w:pPr>
        <w:pStyle w:val="NormalWeb"/>
        <w:shd w:val="clear" w:color="auto" w:fill="FFFFFF"/>
        <w:spacing w:before="0" w:beforeAutospacing="0" w:after="0" w:afterAutospacing="0" w:line="173" w:lineRule="atLeast"/>
        <w:jc w:val="both"/>
        <w:textAlignment w:val="baseline"/>
        <w:rPr>
          <w:b/>
          <w:i/>
          <w:color w:val="000000" w:themeColor="text1"/>
          <w:sz w:val="28"/>
          <w:szCs w:val="28"/>
          <w:shd w:val="clear" w:color="auto" w:fill="FFFFFF"/>
        </w:rPr>
      </w:pPr>
      <w:r w:rsidRPr="00E74B11">
        <w:rPr>
          <w:b/>
          <w:i/>
          <w:color w:val="000000" w:themeColor="text1"/>
          <w:sz w:val="28"/>
          <w:szCs w:val="28"/>
          <w:shd w:val="clear" w:color="auto" w:fill="FFFFFF"/>
        </w:rPr>
        <w:t>----------------</w:t>
      </w:r>
    </w:p>
    <w:p w:rsidR="006A5C92" w:rsidRDefault="006A5C92"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E74B11" w:rsidRDefault="00E74B11"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Media literacy, by W.J.P:</w:t>
      </w:r>
    </w:p>
    <w:p w:rsidR="00E74B11" w:rsidRDefault="00E74B11"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E74B11" w:rsidRDefault="00E74B11" w:rsidP="00F30A78">
      <w:pPr>
        <w:pStyle w:val="NormalWeb"/>
        <w:numPr>
          <w:ilvl w:val="0"/>
          <w:numId w:val="13"/>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sidRPr="00E74B11">
        <w:rPr>
          <w:color w:val="000000" w:themeColor="text1"/>
          <w:sz w:val="28"/>
          <w:szCs w:val="28"/>
          <w:shd w:val="clear" w:color="auto" w:fill="FFFFFF"/>
          <w:lang w:val="en-US"/>
        </w:rPr>
        <w:t>Evaluation – assessment of the values of one element, conducted through the comparison of the elements</w:t>
      </w:r>
      <w:r>
        <w:rPr>
          <w:color w:val="000000" w:themeColor="text1"/>
          <w:sz w:val="28"/>
          <w:szCs w:val="28"/>
          <w:shd w:val="clear" w:color="auto" w:fill="FFFFFF"/>
          <w:lang w:val="en-US"/>
        </w:rPr>
        <w:t xml:space="preserve"> of the message with certain standards.</w:t>
      </w:r>
    </w:p>
    <w:p w:rsidR="00E74B11" w:rsidRDefault="00E74B11"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E74B11" w:rsidRP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r w:rsidRPr="00E74B11">
        <w:rPr>
          <w:i/>
          <w:color w:val="000000" w:themeColor="text1"/>
          <w:sz w:val="28"/>
          <w:szCs w:val="28"/>
          <w:shd w:val="clear" w:color="auto" w:fill="FFFFFF"/>
          <w:lang w:val="en-US"/>
        </w:rPr>
        <w:t>Media (</w:t>
      </w:r>
      <w:proofErr w:type="spellStart"/>
      <w:r w:rsidRPr="00E74B11">
        <w:rPr>
          <w:i/>
          <w:color w:val="000000" w:themeColor="text1"/>
          <w:sz w:val="28"/>
          <w:szCs w:val="28"/>
          <w:shd w:val="clear" w:color="auto" w:fill="FFFFFF"/>
          <w:lang w:val="en-US"/>
        </w:rPr>
        <w:t>il</w:t>
      </w:r>
      <w:proofErr w:type="spellEnd"/>
      <w:proofErr w:type="gramStart"/>
      <w:r w:rsidRPr="00E74B11">
        <w:rPr>
          <w:i/>
          <w:color w:val="000000" w:themeColor="text1"/>
          <w:sz w:val="28"/>
          <w:szCs w:val="28"/>
          <w:shd w:val="clear" w:color="auto" w:fill="FFFFFF"/>
          <w:lang w:val="en-US"/>
        </w:rPr>
        <w:t>)literacy</w:t>
      </w:r>
      <w:proofErr w:type="gramEnd"/>
      <w:r w:rsidRPr="00E74B11">
        <w:rPr>
          <w:i/>
          <w:color w:val="000000" w:themeColor="text1"/>
          <w:sz w:val="28"/>
          <w:szCs w:val="28"/>
          <w:shd w:val="clear" w:color="auto" w:fill="FFFFFF"/>
          <w:lang w:val="en-US"/>
        </w:rPr>
        <w:t>, by S.H.:</w:t>
      </w:r>
    </w:p>
    <w:p w:rsidR="00E74B11" w:rsidRP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p>
    <w:p w:rsidR="00E74B11" w:rsidRDefault="00E74B11" w:rsidP="00F30A78">
      <w:pPr>
        <w:pStyle w:val="NormalWeb"/>
        <w:numPr>
          <w:ilvl w:val="0"/>
          <w:numId w:val="12"/>
        </w:numPr>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r>
        <w:rPr>
          <w:i/>
          <w:color w:val="000000" w:themeColor="text1"/>
          <w:sz w:val="28"/>
          <w:szCs w:val="28"/>
          <w:shd w:val="clear" w:color="auto" w:fill="FFFFFF"/>
          <w:lang w:val="en-US"/>
        </w:rPr>
        <w:t>Evaluation – assessment of the values of one element, conducted through the comparison of the elements of the message without any certain standards.</w:t>
      </w:r>
    </w:p>
    <w:p w:rsid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p>
    <w:p w:rsidR="00E74B11" w:rsidRPr="00E74B11" w:rsidRDefault="00E74B11" w:rsidP="00F30A78">
      <w:pPr>
        <w:pStyle w:val="NormalWeb"/>
        <w:shd w:val="clear" w:color="auto" w:fill="FFFFFF"/>
        <w:spacing w:before="0" w:beforeAutospacing="0" w:after="0" w:afterAutospacing="0" w:line="173" w:lineRule="atLeast"/>
        <w:jc w:val="both"/>
        <w:textAlignment w:val="baseline"/>
        <w:rPr>
          <w:b/>
          <w:i/>
          <w:color w:val="000000" w:themeColor="text1"/>
          <w:sz w:val="28"/>
          <w:szCs w:val="28"/>
          <w:shd w:val="clear" w:color="auto" w:fill="FFFFFF"/>
          <w:lang w:val="en-US"/>
        </w:rPr>
      </w:pPr>
      <w:r w:rsidRPr="00E74B11">
        <w:rPr>
          <w:b/>
          <w:i/>
          <w:color w:val="000000" w:themeColor="text1"/>
          <w:sz w:val="28"/>
          <w:szCs w:val="28"/>
          <w:shd w:val="clear" w:color="auto" w:fill="FFFFFF"/>
          <w:lang w:val="en-US"/>
        </w:rPr>
        <w:t>------------------</w:t>
      </w:r>
    </w:p>
    <w:p w:rsid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p>
    <w:p w:rsidR="00E74B11" w:rsidRDefault="00E74B11"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Media literacy, by W.J.P:</w:t>
      </w:r>
    </w:p>
    <w:p w:rsidR="00E74B11" w:rsidRDefault="00E74B11"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E74B11" w:rsidRDefault="00E74B11" w:rsidP="00F30A78">
      <w:pPr>
        <w:pStyle w:val="NormalWeb"/>
        <w:numPr>
          <w:ilvl w:val="0"/>
          <w:numId w:val="12"/>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Grouping – determination which elements are, within the certain point of view, mutually similar; determination wherein one group of elements is different than other group.</w:t>
      </w:r>
    </w:p>
    <w:p w:rsidR="00E74B11" w:rsidRDefault="00E74B11"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p>
    <w:p w:rsid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p>
    <w:p w:rsid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p>
    <w:p w:rsid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p>
    <w:p w:rsidR="00E74B11" w:rsidRP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r w:rsidRPr="00E74B11">
        <w:rPr>
          <w:i/>
          <w:color w:val="000000" w:themeColor="text1"/>
          <w:sz w:val="28"/>
          <w:szCs w:val="28"/>
          <w:shd w:val="clear" w:color="auto" w:fill="FFFFFF"/>
          <w:lang w:val="en-US"/>
        </w:rPr>
        <w:t>Media (</w:t>
      </w:r>
      <w:proofErr w:type="spellStart"/>
      <w:r w:rsidRPr="00E74B11">
        <w:rPr>
          <w:i/>
          <w:color w:val="000000" w:themeColor="text1"/>
          <w:sz w:val="28"/>
          <w:szCs w:val="28"/>
          <w:shd w:val="clear" w:color="auto" w:fill="FFFFFF"/>
          <w:lang w:val="en-US"/>
        </w:rPr>
        <w:t>il</w:t>
      </w:r>
      <w:proofErr w:type="spellEnd"/>
      <w:proofErr w:type="gramStart"/>
      <w:r w:rsidRPr="00E74B11">
        <w:rPr>
          <w:i/>
          <w:color w:val="000000" w:themeColor="text1"/>
          <w:sz w:val="28"/>
          <w:szCs w:val="28"/>
          <w:shd w:val="clear" w:color="auto" w:fill="FFFFFF"/>
          <w:lang w:val="en-US"/>
        </w:rPr>
        <w:t>)literacy</w:t>
      </w:r>
      <w:proofErr w:type="gramEnd"/>
      <w:r w:rsidRPr="00E74B11">
        <w:rPr>
          <w:i/>
          <w:color w:val="000000" w:themeColor="text1"/>
          <w:sz w:val="28"/>
          <w:szCs w:val="28"/>
          <w:shd w:val="clear" w:color="auto" w:fill="FFFFFF"/>
          <w:lang w:val="en-US"/>
        </w:rPr>
        <w:t>, by S.H.:</w:t>
      </w:r>
    </w:p>
    <w:p w:rsid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p>
    <w:p w:rsidR="00E74B11" w:rsidRDefault="00E74B11" w:rsidP="00F30A78">
      <w:pPr>
        <w:pStyle w:val="NormalWeb"/>
        <w:numPr>
          <w:ilvl w:val="0"/>
          <w:numId w:val="13"/>
        </w:numPr>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r>
        <w:rPr>
          <w:i/>
          <w:color w:val="000000" w:themeColor="text1"/>
          <w:sz w:val="28"/>
          <w:szCs w:val="28"/>
          <w:shd w:val="clear" w:color="auto" w:fill="FFFFFF"/>
          <w:lang w:val="en-US"/>
        </w:rPr>
        <w:t>Grouping – determination which elements are not, within the certain point of view, mutually similar; no need to make difference because they are already different from ne to another point of view.</w:t>
      </w:r>
    </w:p>
    <w:p w:rsidR="00E74B11" w:rsidRDefault="00E74B11"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p>
    <w:p w:rsidR="00E74B11" w:rsidRPr="00E74B11" w:rsidRDefault="00E74B11" w:rsidP="00F30A78">
      <w:pPr>
        <w:pStyle w:val="NormalWeb"/>
        <w:shd w:val="clear" w:color="auto" w:fill="FFFFFF"/>
        <w:spacing w:before="0" w:beforeAutospacing="0" w:after="0" w:afterAutospacing="0" w:line="173" w:lineRule="atLeast"/>
        <w:jc w:val="both"/>
        <w:textAlignment w:val="baseline"/>
        <w:rPr>
          <w:b/>
          <w:i/>
          <w:color w:val="000000" w:themeColor="text1"/>
          <w:sz w:val="28"/>
          <w:szCs w:val="28"/>
          <w:shd w:val="clear" w:color="auto" w:fill="FFFFFF"/>
          <w:lang w:val="en-US"/>
        </w:rPr>
      </w:pPr>
      <w:r w:rsidRPr="00E74B11">
        <w:rPr>
          <w:b/>
          <w:i/>
          <w:color w:val="000000" w:themeColor="text1"/>
          <w:sz w:val="28"/>
          <w:szCs w:val="28"/>
          <w:shd w:val="clear" w:color="auto" w:fill="FFFFFF"/>
          <w:lang w:val="en-US"/>
        </w:rPr>
        <w:t>---------------------</w:t>
      </w:r>
    </w:p>
    <w:p w:rsidR="00E74B11" w:rsidRPr="00E74B11" w:rsidRDefault="00E74B11"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6A5C92" w:rsidRDefault="000E0D92"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Media literacy, by W.J.P.:</w:t>
      </w:r>
    </w:p>
    <w:p w:rsidR="000E0D92" w:rsidRDefault="000E0D92"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0E0D92" w:rsidRDefault="000E0D92" w:rsidP="00F30A78">
      <w:pPr>
        <w:pStyle w:val="NormalWeb"/>
        <w:numPr>
          <w:ilvl w:val="0"/>
          <w:numId w:val="13"/>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 xml:space="preserve">Induction – Establishment of the pattern within the small group of elements and then spreading that pattern on all elements </w:t>
      </w:r>
    </w:p>
    <w:p w:rsidR="000E0D92" w:rsidRDefault="000E0D92"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lang w:val="en-US"/>
        </w:rPr>
      </w:pPr>
    </w:p>
    <w:p w:rsidR="000E0D92" w:rsidRPr="000E0D92" w:rsidRDefault="000E0D92"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r w:rsidRPr="000E0D92">
        <w:rPr>
          <w:i/>
          <w:color w:val="000000" w:themeColor="text1"/>
          <w:sz w:val="28"/>
          <w:szCs w:val="28"/>
          <w:shd w:val="clear" w:color="auto" w:fill="FFFFFF"/>
          <w:lang w:val="en-US"/>
        </w:rPr>
        <w:t>Media (</w:t>
      </w:r>
      <w:proofErr w:type="spellStart"/>
      <w:r w:rsidRPr="000E0D92">
        <w:rPr>
          <w:i/>
          <w:color w:val="000000" w:themeColor="text1"/>
          <w:sz w:val="28"/>
          <w:szCs w:val="28"/>
          <w:shd w:val="clear" w:color="auto" w:fill="FFFFFF"/>
          <w:lang w:val="en-US"/>
        </w:rPr>
        <w:t>il</w:t>
      </w:r>
      <w:proofErr w:type="spellEnd"/>
      <w:proofErr w:type="gramStart"/>
      <w:r w:rsidRPr="000E0D92">
        <w:rPr>
          <w:i/>
          <w:color w:val="000000" w:themeColor="text1"/>
          <w:sz w:val="28"/>
          <w:szCs w:val="28"/>
          <w:shd w:val="clear" w:color="auto" w:fill="FFFFFF"/>
          <w:lang w:val="en-US"/>
        </w:rPr>
        <w:t>)literacy</w:t>
      </w:r>
      <w:proofErr w:type="gramEnd"/>
      <w:r w:rsidRPr="000E0D92">
        <w:rPr>
          <w:i/>
          <w:color w:val="000000" w:themeColor="text1"/>
          <w:sz w:val="28"/>
          <w:szCs w:val="28"/>
          <w:shd w:val="clear" w:color="auto" w:fill="FFFFFF"/>
          <w:lang w:val="en-US"/>
        </w:rPr>
        <w:t>, by S.H.:</w:t>
      </w:r>
    </w:p>
    <w:p w:rsidR="000E0D92" w:rsidRPr="000E0D92" w:rsidRDefault="000E0D92"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lang w:val="en-US"/>
        </w:rPr>
      </w:pPr>
    </w:p>
    <w:p w:rsidR="00E43CB8" w:rsidRPr="000E0D92" w:rsidRDefault="000E0D92" w:rsidP="00F30A78">
      <w:pPr>
        <w:pStyle w:val="NormalWeb"/>
        <w:numPr>
          <w:ilvl w:val="0"/>
          <w:numId w:val="12"/>
        </w:numPr>
        <w:shd w:val="clear" w:color="auto" w:fill="FFFFFF"/>
        <w:spacing w:before="0" w:beforeAutospacing="0" w:after="0" w:afterAutospacing="0" w:line="173" w:lineRule="atLeast"/>
        <w:jc w:val="both"/>
        <w:textAlignment w:val="baseline"/>
        <w:rPr>
          <w:i/>
          <w:color w:val="000000" w:themeColor="text1"/>
          <w:sz w:val="28"/>
          <w:szCs w:val="28"/>
          <w:shd w:val="clear" w:color="auto" w:fill="FFFFFF"/>
        </w:rPr>
      </w:pPr>
      <w:r>
        <w:rPr>
          <w:i/>
          <w:color w:val="000000" w:themeColor="text1"/>
          <w:sz w:val="28"/>
          <w:szCs w:val="28"/>
          <w:shd w:val="clear" w:color="auto" w:fill="FFFFFF"/>
        </w:rPr>
        <w:t xml:space="preserve">Induction – Establishment of the </w:t>
      </w:r>
      <w:r w:rsidRPr="000E0D92">
        <w:rPr>
          <w:i/>
          <w:color w:val="000000" w:themeColor="text1"/>
          <w:sz w:val="28"/>
          <w:szCs w:val="28"/>
          <w:shd w:val="clear" w:color="auto" w:fill="FFFFFF"/>
          <w:lang w:val="en-US"/>
        </w:rPr>
        <w:t xml:space="preserve">pattern within the small group of elements and then spreading that pattern on all elements. </w:t>
      </w:r>
      <w:r w:rsidRPr="000E0D92">
        <w:rPr>
          <w:color w:val="000000" w:themeColor="text1"/>
          <w:sz w:val="28"/>
          <w:szCs w:val="28"/>
          <w:shd w:val="clear" w:color="auto" w:fill="FFFFFF"/>
          <w:lang w:val="en-US"/>
        </w:rPr>
        <w:t xml:space="preserve">Why this is the same as above?  Simple, because, through the using of the Strategy No 6. From Noam Chomsky, emotion works here very well </w:t>
      </w:r>
      <w:r>
        <w:rPr>
          <w:color w:val="000000" w:themeColor="text1"/>
          <w:sz w:val="28"/>
          <w:szCs w:val="28"/>
          <w:shd w:val="clear" w:color="auto" w:fill="FFFFFF"/>
          <w:lang w:val="en-US"/>
        </w:rPr>
        <w:t>–</w:t>
      </w:r>
      <w:r>
        <w:rPr>
          <w:color w:val="000000" w:themeColor="text1"/>
          <w:sz w:val="28"/>
          <w:szCs w:val="28"/>
          <w:shd w:val="clear" w:color="auto" w:fill="FFFFFF"/>
        </w:rPr>
        <w:t xml:space="preserve"> he is Muslim – he is Serb – he is Croat ...they are all the same, because being a Muslim (or Serb, or Croat, etc...) means that he is exactly the part </w:t>
      </w:r>
      <w:proofErr w:type="gramStart"/>
      <w:r>
        <w:rPr>
          <w:color w:val="000000" w:themeColor="text1"/>
          <w:sz w:val="28"/>
          <w:szCs w:val="28"/>
          <w:shd w:val="clear" w:color="auto" w:fill="FFFFFF"/>
        </w:rPr>
        <w:t>of  stereotype</w:t>
      </w:r>
      <w:proofErr w:type="gramEnd"/>
      <w:r>
        <w:rPr>
          <w:color w:val="000000" w:themeColor="text1"/>
          <w:sz w:val="28"/>
          <w:szCs w:val="28"/>
          <w:shd w:val="clear" w:color="auto" w:fill="FFFFFF"/>
        </w:rPr>
        <w:t xml:space="preserve"> as I have about him and/or them.</w:t>
      </w:r>
    </w:p>
    <w:p w:rsidR="000E0D92" w:rsidRDefault="000E0D92"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rPr>
      </w:pPr>
    </w:p>
    <w:p w:rsidR="000E0D92" w:rsidRPr="000E0D92" w:rsidRDefault="000E0D92" w:rsidP="00F30A78">
      <w:pPr>
        <w:pStyle w:val="NormalWeb"/>
        <w:shd w:val="clear" w:color="auto" w:fill="FFFFFF"/>
        <w:spacing w:before="0" w:beforeAutospacing="0" w:after="0" w:afterAutospacing="0" w:line="173" w:lineRule="atLeast"/>
        <w:jc w:val="both"/>
        <w:textAlignment w:val="baseline"/>
        <w:rPr>
          <w:b/>
          <w:i/>
          <w:color w:val="000000" w:themeColor="text1"/>
          <w:sz w:val="28"/>
          <w:szCs w:val="28"/>
          <w:shd w:val="clear" w:color="auto" w:fill="FFFFFF"/>
        </w:rPr>
      </w:pPr>
      <w:r w:rsidRPr="000E0D92">
        <w:rPr>
          <w:b/>
          <w:i/>
          <w:color w:val="000000" w:themeColor="text1"/>
          <w:sz w:val="28"/>
          <w:szCs w:val="28"/>
          <w:shd w:val="clear" w:color="auto" w:fill="FFFFFF"/>
        </w:rPr>
        <w:t>---------------------</w:t>
      </w:r>
    </w:p>
    <w:p w:rsidR="000E0D92" w:rsidRDefault="000E0D92"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rPr>
      </w:pPr>
    </w:p>
    <w:p w:rsidR="000E0D92" w:rsidRDefault="000E0D92"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Media literacy, by W.J.P.:</w:t>
      </w:r>
    </w:p>
    <w:p w:rsidR="000E0D92" w:rsidRDefault="000E0D92"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0E0D92" w:rsidRDefault="000E0D92" w:rsidP="00F30A78">
      <w:pPr>
        <w:pStyle w:val="NormalWeb"/>
        <w:numPr>
          <w:ilvl w:val="0"/>
          <w:numId w:val="12"/>
        </w:numPr>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Deduction – using of the general principles for the explanation of individual elements.</w:t>
      </w:r>
    </w:p>
    <w:p w:rsidR="000E0D92" w:rsidRDefault="000E0D92" w:rsidP="00F30A78">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0E0D92" w:rsidRDefault="000E0D92"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rPr>
      </w:pPr>
      <w:r w:rsidRPr="000E0D92">
        <w:rPr>
          <w:i/>
          <w:color w:val="000000" w:themeColor="text1"/>
          <w:sz w:val="28"/>
          <w:szCs w:val="28"/>
          <w:shd w:val="clear" w:color="auto" w:fill="FFFFFF"/>
        </w:rPr>
        <w:t>Media (il)literacy, by S.H.:</w:t>
      </w:r>
    </w:p>
    <w:p w:rsidR="000E0D92" w:rsidRDefault="000E0D92"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rPr>
      </w:pPr>
    </w:p>
    <w:p w:rsidR="000E0D92" w:rsidRDefault="000E0D92" w:rsidP="00F30A78">
      <w:pPr>
        <w:pStyle w:val="NormalWeb"/>
        <w:shd w:val="clear" w:color="auto" w:fill="FFFFFF"/>
        <w:spacing w:before="0" w:beforeAutospacing="0" w:after="0" w:afterAutospacing="0" w:line="173" w:lineRule="atLeast"/>
        <w:ind w:left="720"/>
        <w:jc w:val="both"/>
        <w:textAlignment w:val="baseline"/>
        <w:rPr>
          <w:i/>
          <w:color w:val="000000" w:themeColor="text1"/>
          <w:sz w:val="28"/>
          <w:szCs w:val="28"/>
          <w:shd w:val="clear" w:color="auto" w:fill="FFFFFF"/>
        </w:rPr>
      </w:pPr>
      <w:r>
        <w:rPr>
          <w:i/>
          <w:color w:val="000000" w:themeColor="text1"/>
          <w:sz w:val="28"/>
          <w:szCs w:val="28"/>
          <w:shd w:val="clear" w:color="auto" w:fill="FFFFFF"/>
        </w:rPr>
        <w:t>5.Deduction – abusing of the general principles dfor the explanation odf individual elements.</w:t>
      </w:r>
    </w:p>
    <w:p w:rsidR="000E0D92" w:rsidRDefault="000E0D92"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rPr>
      </w:pPr>
    </w:p>
    <w:p w:rsidR="000E0D92" w:rsidRDefault="000E0D92" w:rsidP="00F30A78">
      <w:pPr>
        <w:pStyle w:val="NormalWeb"/>
        <w:shd w:val="clear" w:color="auto" w:fill="FFFFFF"/>
        <w:spacing w:before="0" w:beforeAutospacing="0" w:after="0" w:afterAutospacing="0" w:line="173" w:lineRule="atLeast"/>
        <w:jc w:val="both"/>
        <w:textAlignment w:val="baseline"/>
        <w:rPr>
          <w:b/>
          <w:i/>
          <w:color w:val="000000" w:themeColor="text1"/>
          <w:sz w:val="28"/>
          <w:szCs w:val="28"/>
          <w:shd w:val="clear" w:color="auto" w:fill="FFFFFF"/>
        </w:rPr>
      </w:pPr>
      <w:r w:rsidRPr="000E0D92">
        <w:rPr>
          <w:b/>
          <w:i/>
          <w:color w:val="000000" w:themeColor="text1"/>
          <w:sz w:val="28"/>
          <w:szCs w:val="28"/>
          <w:shd w:val="clear" w:color="auto" w:fill="FFFFFF"/>
        </w:rPr>
        <w:t>-----------------------</w:t>
      </w:r>
    </w:p>
    <w:p w:rsidR="000E0D92" w:rsidRDefault="000E0D92" w:rsidP="00F30A78">
      <w:pPr>
        <w:pStyle w:val="NormalWeb"/>
        <w:shd w:val="clear" w:color="auto" w:fill="FFFFFF"/>
        <w:spacing w:before="0" w:beforeAutospacing="0" w:after="0" w:afterAutospacing="0" w:line="173" w:lineRule="atLeast"/>
        <w:jc w:val="both"/>
        <w:textAlignment w:val="baseline"/>
        <w:rPr>
          <w:b/>
          <w:i/>
          <w:color w:val="000000" w:themeColor="text1"/>
          <w:sz w:val="28"/>
          <w:szCs w:val="28"/>
          <w:shd w:val="clear" w:color="auto" w:fill="FFFFFF"/>
        </w:rPr>
      </w:pPr>
    </w:p>
    <w:p w:rsidR="000E0D92" w:rsidRDefault="000E0D92" w:rsidP="00F30A78">
      <w:pPr>
        <w:pStyle w:val="NormalWeb"/>
        <w:shd w:val="clear" w:color="auto" w:fill="FFFFFF"/>
        <w:spacing w:before="0" w:beforeAutospacing="0" w:after="0" w:afterAutospacing="0" w:line="173" w:lineRule="atLeast"/>
        <w:jc w:val="both"/>
        <w:textAlignment w:val="baseline"/>
        <w:rPr>
          <w:b/>
          <w:i/>
          <w:color w:val="000000" w:themeColor="text1"/>
          <w:sz w:val="28"/>
          <w:szCs w:val="28"/>
          <w:shd w:val="clear" w:color="auto" w:fill="FFFFFF"/>
        </w:rPr>
      </w:pPr>
    </w:p>
    <w:p w:rsidR="000E0D92" w:rsidRDefault="000E0D92" w:rsidP="00F30A78">
      <w:pPr>
        <w:pStyle w:val="NormalWeb"/>
        <w:shd w:val="clear" w:color="auto" w:fill="FFFFFF"/>
        <w:spacing w:before="0" w:beforeAutospacing="0" w:after="0" w:afterAutospacing="0" w:line="173" w:lineRule="atLeast"/>
        <w:jc w:val="both"/>
        <w:textAlignment w:val="baseline"/>
        <w:rPr>
          <w:b/>
          <w:i/>
          <w:color w:val="000000" w:themeColor="text1"/>
          <w:sz w:val="28"/>
          <w:szCs w:val="28"/>
          <w:shd w:val="clear" w:color="auto" w:fill="FFFFFF"/>
        </w:rPr>
      </w:pPr>
    </w:p>
    <w:p w:rsidR="000E0D92" w:rsidRDefault="000E0D92" w:rsidP="00F30A78">
      <w:pPr>
        <w:pStyle w:val="NormalWeb"/>
        <w:shd w:val="clear" w:color="auto" w:fill="FFFFFF"/>
        <w:spacing w:before="0" w:beforeAutospacing="0" w:after="0" w:afterAutospacing="0" w:line="173" w:lineRule="atLeast"/>
        <w:jc w:val="both"/>
        <w:textAlignment w:val="baseline"/>
        <w:rPr>
          <w:b/>
          <w:i/>
          <w:color w:val="000000" w:themeColor="text1"/>
          <w:sz w:val="28"/>
          <w:szCs w:val="28"/>
          <w:shd w:val="clear" w:color="auto" w:fill="FFFFFF"/>
        </w:rPr>
      </w:pPr>
    </w:p>
    <w:p w:rsidR="000E0D92" w:rsidRDefault="000E0D92" w:rsidP="00F30A78">
      <w:pPr>
        <w:pStyle w:val="NormalWeb"/>
        <w:shd w:val="clear" w:color="auto" w:fill="FFFFFF"/>
        <w:spacing w:before="0" w:beforeAutospacing="0" w:after="0" w:afterAutospacing="0" w:line="173" w:lineRule="atLeast"/>
        <w:jc w:val="both"/>
        <w:textAlignment w:val="baseline"/>
        <w:rPr>
          <w:b/>
          <w:i/>
          <w:color w:val="000000" w:themeColor="text1"/>
          <w:sz w:val="28"/>
          <w:szCs w:val="28"/>
          <w:shd w:val="clear" w:color="auto" w:fill="FFFFFF"/>
        </w:rPr>
      </w:pPr>
    </w:p>
    <w:p w:rsidR="000E0D92" w:rsidRPr="000E0D92" w:rsidRDefault="000E0D92" w:rsidP="00F30A78">
      <w:pPr>
        <w:pStyle w:val="NormalWeb"/>
        <w:shd w:val="clear" w:color="auto" w:fill="FFFFFF"/>
        <w:spacing w:before="0" w:beforeAutospacing="0" w:after="0" w:afterAutospacing="0" w:line="173" w:lineRule="atLeast"/>
        <w:jc w:val="both"/>
        <w:textAlignment w:val="baseline"/>
        <w:rPr>
          <w:b/>
          <w:i/>
          <w:color w:val="000000" w:themeColor="text1"/>
          <w:sz w:val="28"/>
          <w:szCs w:val="28"/>
          <w:shd w:val="clear" w:color="auto" w:fill="FFFFFF"/>
        </w:rPr>
      </w:pPr>
    </w:p>
    <w:p w:rsidR="00E43CB8" w:rsidRPr="00E43CB8" w:rsidRDefault="00E43CB8" w:rsidP="00F30A78">
      <w:pPr>
        <w:pStyle w:val="NormalWeb"/>
        <w:shd w:val="clear" w:color="auto" w:fill="FFFFFF"/>
        <w:spacing w:before="0" w:beforeAutospacing="0" w:after="0" w:afterAutospacing="0" w:line="173" w:lineRule="atLeast"/>
        <w:jc w:val="both"/>
        <w:textAlignment w:val="baseline"/>
        <w:rPr>
          <w:b/>
          <w:bCs/>
          <w:color w:val="000000" w:themeColor="text1"/>
          <w:bdr w:val="none" w:sz="0" w:space="0" w:color="auto" w:frame="1"/>
        </w:rPr>
      </w:pPr>
    </w:p>
    <w:p w:rsidR="0084752B" w:rsidRDefault="000E0D92" w:rsidP="00F30A78">
      <w:pPr>
        <w:pStyle w:val="NormalWeb"/>
        <w:shd w:val="clear" w:color="auto" w:fill="FFFFFF"/>
        <w:spacing w:before="0" w:beforeAutospacing="0" w:after="0" w:afterAutospacing="0" w:line="173" w:lineRule="atLeast"/>
        <w:jc w:val="both"/>
        <w:textAlignment w:val="baseline"/>
        <w:rPr>
          <w:color w:val="000000" w:themeColor="text1"/>
          <w:sz w:val="28"/>
          <w:szCs w:val="28"/>
        </w:rPr>
      </w:pPr>
      <w:r>
        <w:rPr>
          <w:color w:val="000000" w:themeColor="text1"/>
          <w:sz w:val="28"/>
          <w:szCs w:val="28"/>
        </w:rPr>
        <w:t>Media literacy, by W.J.P.:</w:t>
      </w:r>
    </w:p>
    <w:p w:rsidR="000E0D92" w:rsidRDefault="000E0D92" w:rsidP="00F30A78">
      <w:pPr>
        <w:pStyle w:val="NormalWeb"/>
        <w:shd w:val="clear" w:color="auto" w:fill="FFFFFF"/>
        <w:spacing w:before="0" w:beforeAutospacing="0" w:after="0" w:afterAutospacing="0" w:line="173" w:lineRule="atLeast"/>
        <w:jc w:val="both"/>
        <w:textAlignment w:val="baseline"/>
        <w:rPr>
          <w:color w:val="000000" w:themeColor="text1"/>
          <w:sz w:val="28"/>
          <w:szCs w:val="28"/>
        </w:rPr>
      </w:pPr>
    </w:p>
    <w:p w:rsidR="000E0D92" w:rsidRDefault="000E0D92" w:rsidP="00F30A78">
      <w:pPr>
        <w:pStyle w:val="NormalWeb"/>
        <w:numPr>
          <w:ilvl w:val="0"/>
          <w:numId w:val="12"/>
        </w:numPr>
        <w:shd w:val="clear" w:color="auto" w:fill="FFFFFF"/>
        <w:spacing w:before="0" w:beforeAutospacing="0" w:after="0" w:afterAutospacing="0" w:line="173" w:lineRule="atLeast"/>
        <w:jc w:val="both"/>
        <w:textAlignment w:val="baseline"/>
        <w:rPr>
          <w:color w:val="000000" w:themeColor="text1"/>
          <w:sz w:val="28"/>
          <w:szCs w:val="28"/>
        </w:rPr>
      </w:pPr>
      <w:r>
        <w:rPr>
          <w:color w:val="000000" w:themeColor="text1"/>
          <w:sz w:val="28"/>
          <w:szCs w:val="28"/>
        </w:rPr>
        <w:t>Synthesis – connection of the elements into the new structure</w:t>
      </w:r>
    </w:p>
    <w:p w:rsidR="000E0D92" w:rsidRDefault="000E0D92" w:rsidP="00F30A78">
      <w:pPr>
        <w:pStyle w:val="NormalWeb"/>
        <w:shd w:val="clear" w:color="auto" w:fill="FFFFFF"/>
        <w:spacing w:before="0" w:beforeAutospacing="0" w:after="0" w:afterAutospacing="0" w:line="173" w:lineRule="atLeast"/>
        <w:jc w:val="both"/>
        <w:textAlignment w:val="baseline"/>
        <w:rPr>
          <w:color w:val="000000" w:themeColor="text1"/>
          <w:sz w:val="28"/>
          <w:szCs w:val="28"/>
        </w:rPr>
      </w:pPr>
    </w:p>
    <w:p w:rsidR="000E0D92" w:rsidRPr="000E0D92" w:rsidRDefault="000E0D92"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rPr>
      </w:pPr>
      <w:r w:rsidRPr="000E0D92">
        <w:rPr>
          <w:i/>
          <w:color w:val="000000" w:themeColor="text1"/>
          <w:sz w:val="28"/>
          <w:szCs w:val="28"/>
        </w:rPr>
        <w:t>Media (il)literacy, by S.H.:</w:t>
      </w:r>
    </w:p>
    <w:p w:rsidR="000E0D92" w:rsidRPr="000E0D92" w:rsidRDefault="000E0D92"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rPr>
      </w:pPr>
    </w:p>
    <w:p w:rsidR="000E0D92" w:rsidRDefault="000E0D92"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rPr>
      </w:pPr>
      <w:r w:rsidRPr="000E0D92">
        <w:rPr>
          <w:i/>
          <w:color w:val="000000" w:themeColor="text1"/>
          <w:sz w:val="28"/>
          <w:szCs w:val="28"/>
        </w:rPr>
        <w:t>6.</w:t>
      </w:r>
      <w:r w:rsidR="00896BCE">
        <w:rPr>
          <w:i/>
          <w:color w:val="000000" w:themeColor="text1"/>
          <w:sz w:val="28"/>
          <w:szCs w:val="28"/>
        </w:rPr>
        <w:t xml:space="preserve"> Synthesis – re-connection of the elements into the new structure, based on the implanted knowledge by the side of politicians and religious people of my „nation“.</w:t>
      </w:r>
    </w:p>
    <w:p w:rsidR="00896BCE" w:rsidRDefault="00896BCE" w:rsidP="00F30A78">
      <w:pPr>
        <w:pStyle w:val="NormalWeb"/>
        <w:shd w:val="clear" w:color="auto" w:fill="FFFFFF"/>
        <w:spacing w:before="0" w:beforeAutospacing="0" w:after="0" w:afterAutospacing="0" w:line="173" w:lineRule="atLeast"/>
        <w:jc w:val="both"/>
        <w:textAlignment w:val="baseline"/>
        <w:rPr>
          <w:i/>
          <w:color w:val="000000" w:themeColor="text1"/>
          <w:sz w:val="28"/>
          <w:szCs w:val="28"/>
        </w:rPr>
      </w:pPr>
    </w:p>
    <w:p w:rsidR="00896BCE" w:rsidRPr="00896BCE" w:rsidRDefault="00896BCE" w:rsidP="00F30A78">
      <w:pPr>
        <w:pStyle w:val="NormalWeb"/>
        <w:shd w:val="clear" w:color="auto" w:fill="FFFFFF"/>
        <w:spacing w:before="0" w:beforeAutospacing="0" w:after="0" w:afterAutospacing="0" w:line="173" w:lineRule="atLeast"/>
        <w:jc w:val="both"/>
        <w:textAlignment w:val="baseline"/>
        <w:rPr>
          <w:b/>
          <w:i/>
          <w:color w:val="000000" w:themeColor="text1"/>
          <w:sz w:val="28"/>
          <w:szCs w:val="28"/>
        </w:rPr>
      </w:pPr>
      <w:r w:rsidRPr="00896BCE">
        <w:rPr>
          <w:b/>
          <w:i/>
          <w:color w:val="000000" w:themeColor="text1"/>
          <w:sz w:val="28"/>
          <w:szCs w:val="28"/>
        </w:rPr>
        <w:t>--------------------</w:t>
      </w:r>
    </w:p>
    <w:p w:rsidR="00B90A80" w:rsidRDefault="00B90A80" w:rsidP="00F30A78">
      <w:pPr>
        <w:pStyle w:val="ListParagraph"/>
        <w:ind w:left="0"/>
        <w:jc w:val="both"/>
        <w:rPr>
          <w:rFonts w:ascii="Times New Roman" w:hAnsi="Times New Roman" w:cs="Times New Roman"/>
          <w:color w:val="000000" w:themeColor="text1"/>
          <w:sz w:val="24"/>
          <w:szCs w:val="24"/>
        </w:rPr>
      </w:pPr>
    </w:p>
    <w:p w:rsidR="00896BCE" w:rsidRDefault="00896BCE" w:rsidP="00F30A78">
      <w:pPr>
        <w:pStyle w:val="ListParagraph"/>
        <w:ind w:left="0"/>
        <w:jc w:val="both"/>
        <w:rPr>
          <w:rFonts w:ascii="Times New Roman" w:hAnsi="Times New Roman" w:cs="Times New Roman"/>
          <w:color w:val="000000" w:themeColor="text1"/>
          <w:sz w:val="28"/>
          <w:szCs w:val="28"/>
        </w:rPr>
      </w:pPr>
      <w:r w:rsidRPr="00896BCE">
        <w:rPr>
          <w:rFonts w:ascii="Times New Roman" w:hAnsi="Times New Roman" w:cs="Times New Roman"/>
          <w:color w:val="000000" w:themeColor="text1"/>
          <w:sz w:val="28"/>
          <w:szCs w:val="28"/>
        </w:rPr>
        <w:t xml:space="preserve">Media </w:t>
      </w:r>
      <w:r>
        <w:rPr>
          <w:rFonts w:ascii="Times New Roman" w:hAnsi="Times New Roman" w:cs="Times New Roman"/>
          <w:color w:val="000000" w:themeColor="text1"/>
          <w:sz w:val="28"/>
          <w:szCs w:val="28"/>
        </w:rPr>
        <w:t>literacy, by W.J.P.:</w:t>
      </w:r>
    </w:p>
    <w:p w:rsidR="00896BCE" w:rsidRDefault="00896BCE" w:rsidP="00F30A78">
      <w:pPr>
        <w:pStyle w:val="ListParagraph"/>
        <w:ind w:left="0"/>
        <w:jc w:val="both"/>
        <w:rPr>
          <w:rFonts w:ascii="Times New Roman" w:hAnsi="Times New Roman" w:cs="Times New Roman"/>
          <w:color w:val="000000" w:themeColor="text1"/>
          <w:sz w:val="28"/>
          <w:szCs w:val="28"/>
        </w:rPr>
      </w:pPr>
    </w:p>
    <w:p w:rsidR="00896BCE" w:rsidRDefault="00896BCE" w:rsidP="00F30A78">
      <w:pPr>
        <w:pStyle w:val="ListParagraph"/>
        <w:numPr>
          <w:ilvl w:val="0"/>
          <w:numId w:val="1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Abstraction – giving a short, clear and précised description which reflects the essence of the message in less words then the message itself.</w:t>
      </w:r>
    </w:p>
    <w:p w:rsidR="00896BCE" w:rsidRPr="00896BCE" w:rsidRDefault="00896BCE" w:rsidP="00896BCE">
      <w:pPr>
        <w:rPr>
          <w:rFonts w:ascii="Times New Roman" w:hAnsi="Times New Roman" w:cs="Times New Roman"/>
          <w:i/>
          <w:color w:val="000000" w:themeColor="text1"/>
          <w:sz w:val="28"/>
          <w:szCs w:val="28"/>
        </w:rPr>
      </w:pPr>
      <w:r w:rsidRPr="00896BCE">
        <w:rPr>
          <w:rFonts w:ascii="Times New Roman" w:hAnsi="Times New Roman" w:cs="Times New Roman"/>
          <w:i/>
          <w:color w:val="000000" w:themeColor="text1"/>
          <w:sz w:val="28"/>
          <w:szCs w:val="28"/>
        </w:rPr>
        <w:t>Media (</w:t>
      </w:r>
      <w:proofErr w:type="spellStart"/>
      <w:r w:rsidRPr="00896BCE">
        <w:rPr>
          <w:rFonts w:ascii="Times New Roman" w:hAnsi="Times New Roman" w:cs="Times New Roman"/>
          <w:i/>
          <w:color w:val="000000" w:themeColor="text1"/>
          <w:sz w:val="28"/>
          <w:szCs w:val="28"/>
        </w:rPr>
        <w:t>il</w:t>
      </w:r>
      <w:proofErr w:type="spellEnd"/>
      <w:proofErr w:type="gramStart"/>
      <w:r w:rsidRPr="00896BCE">
        <w:rPr>
          <w:rFonts w:ascii="Times New Roman" w:hAnsi="Times New Roman" w:cs="Times New Roman"/>
          <w:i/>
          <w:color w:val="000000" w:themeColor="text1"/>
          <w:sz w:val="28"/>
          <w:szCs w:val="28"/>
        </w:rPr>
        <w:t>)literacy</w:t>
      </w:r>
      <w:proofErr w:type="gramEnd"/>
      <w:r w:rsidRPr="00896BCE">
        <w:rPr>
          <w:rFonts w:ascii="Times New Roman" w:hAnsi="Times New Roman" w:cs="Times New Roman"/>
          <w:i/>
          <w:color w:val="000000" w:themeColor="text1"/>
          <w:sz w:val="28"/>
          <w:szCs w:val="28"/>
        </w:rPr>
        <w:t>, by S.H.:</w:t>
      </w:r>
    </w:p>
    <w:p w:rsidR="00896BCE" w:rsidRPr="00896BCE" w:rsidRDefault="00896BCE" w:rsidP="00F30A78">
      <w:pPr>
        <w:pStyle w:val="ListParagraph"/>
        <w:numPr>
          <w:ilvl w:val="0"/>
          <w:numId w:val="17"/>
        </w:numPr>
        <w:jc w:val="both"/>
        <w:rPr>
          <w:rFonts w:ascii="Times New Roman" w:hAnsi="Times New Roman" w:cs="Times New Roman"/>
          <w:color w:val="000000" w:themeColor="text1"/>
          <w:sz w:val="28"/>
          <w:szCs w:val="28"/>
        </w:rPr>
      </w:pPr>
      <w:r w:rsidRPr="00896BCE">
        <w:rPr>
          <w:rFonts w:ascii="Times New Roman" w:hAnsi="Times New Roman" w:cs="Times New Roman"/>
          <w:i/>
          <w:color w:val="000000" w:themeColor="text1"/>
          <w:sz w:val="28"/>
          <w:szCs w:val="28"/>
        </w:rPr>
        <w:t xml:space="preserve">Abstraction – giving a short, clear and précised description which reflects the essence of the message in less words then the message itself. </w:t>
      </w:r>
      <w:r w:rsidRPr="00896BCE">
        <w:rPr>
          <w:rFonts w:ascii="Times New Roman" w:hAnsi="Times New Roman" w:cs="Times New Roman"/>
          <w:color w:val="000000" w:themeColor="text1"/>
          <w:sz w:val="28"/>
          <w:szCs w:val="28"/>
        </w:rPr>
        <w:t>Again “they are all the same and no need to explain it”. Example: “A Muslim is the terrorist – All the Muslims are the terrorists”; “A Serb is the war criminal – All the Serbs are war criminals.”; “A Croat is the aggressor – all the Croats are aggressors.”</w:t>
      </w:r>
    </w:p>
    <w:p w:rsidR="00896BCE" w:rsidRDefault="00896BCE" w:rsidP="00F30A7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 again, how to fight against Media (</w:t>
      </w:r>
      <w:proofErr w:type="spellStart"/>
      <w:r>
        <w:rPr>
          <w:rFonts w:ascii="Times New Roman" w:hAnsi="Times New Roman" w:cs="Times New Roman"/>
          <w:color w:val="000000" w:themeColor="text1"/>
          <w:sz w:val="28"/>
          <w:szCs w:val="28"/>
        </w:rPr>
        <w:t>il</w:t>
      </w:r>
      <w:proofErr w:type="spellEnd"/>
      <w:proofErr w:type="gramStart"/>
      <w:r>
        <w:rPr>
          <w:rFonts w:ascii="Times New Roman" w:hAnsi="Times New Roman" w:cs="Times New Roman"/>
          <w:color w:val="000000" w:themeColor="text1"/>
          <w:sz w:val="28"/>
          <w:szCs w:val="28"/>
        </w:rPr>
        <w:t>)literacy</w:t>
      </w:r>
      <w:proofErr w:type="gramEnd"/>
      <w:r w:rsidR="00390ABA">
        <w:rPr>
          <w:rFonts w:ascii="Times New Roman" w:hAnsi="Times New Roman" w:cs="Times New Roman"/>
          <w:color w:val="000000" w:themeColor="text1"/>
          <w:sz w:val="28"/>
          <w:szCs w:val="28"/>
        </w:rPr>
        <w:t xml:space="preserve"> within South – East Europe</w:t>
      </w:r>
      <w:r>
        <w:rPr>
          <w:rFonts w:ascii="Times New Roman" w:hAnsi="Times New Roman" w:cs="Times New Roman"/>
          <w:color w:val="000000" w:themeColor="text1"/>
          <w:sz w:val="28"/>
          <w:szCs w:val="28"/>
        </w:rPr>
        <w:t xml:space="preserve"> which has its own proper manipulation technique even in the Strategy No 6. </w:t>
      </w:r>
      <w:r w:rsidR="00390ABA">
        <w:rPr>
          <w:rFonts w:ascii="Times New Roman" w:hAnsi="Times New Roman" w:cs="Times New Roman"/>
          <w:color w:val="000000" w:themeColor="text1"/>
          <w:sz w:val="28"/>
          <w:szCs w:val="28"/>
        </w:rPr>
        <w:t>As given by the side of</w:t>
      </w:r>
      <w:r>
        <w:rPr>
          <w:rFonts w:ascii="Times New Roman" w:hAnsi="Times New Roman" w:cs="Times New Roman"/>
          <w:color w:val="000000" w:themeColor="text1"/>
          <w:sz w:val="28"/>
          <w:szCs w:val="28"/>
        </w:rPr>
        <w:t xml:space="preserve"> Noam Chomsky? </w:t>
      </w:r>
    </w:p>
    <w:p w:rsidR="00F30A78" w:rsidRDefault="00896BCE" w:rsidP="00F30A7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Of course, by using this devil’s word: simple. How? Through the establishment of the subject in the secondary school titled “Media literacy”, starting from the first year of sec</w:t>
      </w:r>
      <w:r w:rsidR="00390ABA">
        <w:rPr>
          <w:rFonts w:ascii="Times New Roman" w:hAnsi="Times New Roman" w:cs="Times New Roman"/>
          <w:color w:val="000000" w:themeColor="text1"/>
          <w:sz w:val="28"/>
          <w:szCs w:val="28"/>
        </w:rPr>
        <w:t>ondary school, and pointing everything</w:t>
      </w:r>
      <w:r>
        <w:rPr>
          <w:rFonts w:ascii="Times New Roman" w:hAnsi="Times New Roman" w:cs="Times New Roman"/>
          <w:color w:val="000000" w:themeColor="text1"/>
          <w:sz w:val="28"/>
          <w:szCs w:val="28"/>
        </w:rPr>
        <w:t xml:space="preserve"> what W. James Potter wrote above and none of what </w:t>
      </w:r>
      <w:proofErr w:type="spellStart"/>
      <w:r>
        <w:rPr>
          <w:rFonts w:ascii="Times New Roman" w:hAnsi="Times New Roman" w:cs="Times New Roman"/>
          <w:color w:val="000000" w:themeColor="text1"/>
          <w:sz w:val="28"/>
          <w:szCs w:val="28"/>
        </w:rPr>
        <w:t>Sabahudin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Hadžialić</w:t>
      </w:r>
      <w:proofErr w:type="spellEnd"/>
      <w:r>
        <w:rPr>
          <w:rFonts w:ascii="Times New Roman" w:hAnsi="Times New Roman" w:cs="Times New Roman"/>
          <w:color w:val="000000" w:themeColor="text1"/>
          <w:sz w:val="28"/>
          <w:szCs w:val="28"/>
        </w:rPr>
        <w:t xml:space="preserve"> wrote above. </w:t>
      </w:r>
    </w:p>
    <w:p w:rsidR="00896BCE" w:rsidRDefault="00896BCE" w:rsidP="00F30A7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Why? You know people like </w:t>
      </w:r>
      <w:proofErr w:type="spellStart"/>
      <w:r>
        <w:rPr>
          <w:rFonts w:ascii="Times New Roman" w:hAnsi="Times New Roman" w:cs="Times New Roman"/>
          <w:color w:val="000000" w:themeColor="text1"/>
          <w:sz w:val="28"/>
          <w:szCs w:val="28"/>
        </w:rPr>
        <w:t>Sabahudin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Hadžiali</w:t>
      </w:r>
      <w:r w:rsidR="00F30A78">
        <w:rPr>
          <w:rFonts w:ascii="Times New Roman" w:hAnsi="Times New Roman" w:cs="Times New Roman"/>
          <w:color w:val="000000" w:themeColor="text1"/>
          <w:sz w:val="28"/>
          <w:szCs w:val="28"/>
        </w:rPr>
        <w:t>ć</w:t>
      </w:r>
      <w:proofErr w:type="spellEnd"/>
      <w:r w:rsidR="00F30A78">
        <w:rPr>
          <w:rFonts w:ascii="Times New Roman" w:hAnsi="Times New Roman" w:cs="Times New Roman"/>
          <w:color w:val="000000" w:themeColor="text1"/>
          <w:sz w:val="28"/>
          <w:szCs w:val="28"/>
        </w:rPr>
        <w:t>, very well.</w:t>
      </w:r>
    </w:p>
    <w:p w:rsidR="00F30A78" w:rsidRPr="00896BCE" w:rsidRDefault="00F30A78" w:rsidP="00F30A7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They are all from the same kind.</w:t>
      </w:r>
    </w:p>
    <w:p w:rsidR="00896BCE" w:rsidRPr="00896BCE" w:rsidRDefault="00896BCE" w:rsidP="00896BCE">
      <w:pPr>
        <w:pStyle w:val="ListParagraph"/>
        <w:rPr>
          <w:rFonts w:ascii="Times New Roman" w:hAnsi="Times New Roman" w:cs="Times New Roman"/>
          <w:color w:val="000000" w:themeColor="text1"/>
          <w:sz w:val="28"/>
          <w:szCs w:val="28"/>
        </w:rPr>
      </w:pPr>
    </w:p>
    <w:p w:rsidR="00896BCE" w:rsidRDefault="00896BCE" w:rsidP="00EC6323">
      <w:pPr>
        <w:pStyle w:val="ListParagraph"/>
        <w:ind w:left="0"/>
        <w:rPr>
          <w:rFonts w:ascii="Times New Roman" w:hAnsi="Times New Roman" w:cs="Times New Roman"/>
          <w:color w:val="000000" w:themeColor="text1"/>
          <w:sz w:val="24"/>
          <w:szCs w:val="24"/>
        </w:rPr>
      </w:pPr>
    </w:p>
    <w:p w:rsidR="00E21F45" w:rsidRPr="00072CA1" w:rsidRDefault="001D6532" w:rsidP="00EC6323">
      <w:pPr>
        <w:pStyle w:val="ListParagraph"/>
        <w:ind w:left="0"/>
        <w:rPr>
          <w:rFonts w:ascii="Times New Roman" w:hAnsi="Times New Roman" w:cs="Times New Roman"/>
          <w:i/>
          <w:color w:val="000000" w:themeColor="text1"/>
          <w:sz w:val="24"/>
          <w:szCs w:val="24"/>
        </w:rPr>
      </w:pPr>
      <w:r w:rsidRPr="0084752B">
        <w:rPr>
          <w:rFonts w:ascii="Times New Roman" w:hAnsi="Times New Roman" w:cs="Times New Roman"/>
          <w:color w:val="000000" w:themeColor="text1"/>
          <w:sz w:val="24"/>
          <w:szCs w:val="24"/>
        </w:rPr>
        <w:t xml:space="preserve">p.s. Next time: </w:t>
      </w:r>
      <w:r w:rsidR="0084752B" w:rsidRPr="0084752B">
        <w:rPr>
          <w:rFonts w:ascii="Times New Roman" w:hAnsi="Times New Roman" w:cs="Times New Roman"/>
          <w:b/>
          <w:bCs/>
          <w:color w:val="000000" w:themeColor="text1"/>
          <w:sz w:val="24"/>
          <w:szCs w:val="24"/>
          <w:shd w:val="clear" w:color="auto" w:fill="FFFFFF"/>
        </w:rPr>
        <w:t>Keep the public in ignorance and mediocrity</w:t>
      </w:r>
    </w:p>
    <w:sectPr w:rsidR="00E21F45" w:rsidRPr="00072CA1" w:rsidSect="007D1F6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0DD" w:rsidRDefault="00D630DD" w:rsidP="00257710">
      <w:pPr>
        <w:spacing w:after="0" w:line="240" w:lineRule="auto"/>
      </w:pPr>
      <w:r>
        <w:separator/>
      </w:r>
    </w:p>
  </w:endnote>
  <w:endnote w:type="continuationSeparator" w:id="0">
    <w:p w:rsidR="00D630DD" w:rsidRDefault="00D630DD" w:rsidP="0025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6810"/>
      <w:docPartObj>
        <w:docPartGallery w:val="Page Numbers (Bottom of Page)"/>
        <w:docPartUnique/>
      </w:docPartObj>
    </w:sdtPr>
    <w:sdtContent>
      <w:p w:rsidR="00896BCE" w:rsidRDefault="00896BCE">
        <w:pPr>
          <w:pStyle w:val="Footer"/>
          <w:jc w:val="right"/>
        </w:pPr>
        <w:fldSimple w:instr=" PAGE   \* MERGEFORMAT ">
          <w:r w:rsidR="00072CA1">
            <w:rPr>
              <w:noProof/>
            </w:rPr>
            <w:t>5</w:t>
          </w:r>
        </w:fldSimple>
      </w:p>
    </w:sdtContent>
  </w:sdt>
  <w:p w:rsidR="00896BCE" w:rsidRDefault="00896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0DD" w:rsidRDefault="00D630DD" w:rsidP="00257710">
      <w:pPr>
        <w:spacing w:after="0" w:line="240" w:lineRule="auto"/>
      </w:pPr>
      <w:r>
        <w:separator/>
      </w:r>
    </w:p>
  </w:footnote>
  <w:footnote w:type="continuationSeparator" w:id="0">
    <w:p w:rsidR="00D630DD" w:rsidRDefault="00D630DD" w:rsidP="0025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290"/>
    <w:multiLevelType w:val="hybridMultilevel"/>
    <w:tmpl w:val="C0809A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A3547E7"/>
    <w:multiLevelType w:val="hybridMultilevel"/>
    <w:tmpl w:val="520C2B2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228464AE"/>
    <w:multiLevelType w:val="hybridMultilevel"/>
    <w:tmpl w:val="A9EA002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277B4498"/>
    <w:multiLevelType w:val="hybridMultilevel"/>
    <w:tmpl w:val="3B66284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27CE37BE"/>
    <w:multiLevelType w:val="hybridMultilevel"/>
    <w:tmpl w:val="CBBA40C0"/>
    <w:lvl w:ilvl="0" w:tplc="3A8A24D8">
      <w:start w:val="4"/>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
    <w:nsid w:val="2FBC0BDD"/>
    <w:multiLevelType w:val="hybridMultilevel"/>
    <w:tmpl w:val="69D0BCE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307A7743"/>
    <w:multiLevelType w:val="hybridMultilevel"/>
    <w:tmpl w:val="2856D9A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37712762"/>
    <w:multiLevelType w:val="hybridMultilevel"/>
    <w:tmpl w:val="05140D46"/>
    <w:lvl w:ilvl="0" w:tplc="D4EC13BA">
      <w:numFmt w:val="bullet"/>
      <w:lvlText w:val="-"/>
      <w:lvlJc w:val="left"/>
      <w:pPr>
        <w:ind w:left="1080" w:hanging="360"/>
      </w:pPr>
      <w:rPr>
        <w:rFonts w:ascii="Times New Roman" w:eastAsiaTheme="minorEastAsia" w:hAnsi="Times New Roman" w:cs="Times New Roman" w:hint="default"/>
        <w:b/>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nsid w:val="38E15E16"/>
    <w:multiLevelType w:val="hybridMultilevel"/>
    <w:tmpl w:val="ECA64BEC"/>
    <w:lvl w:ilvl="0" w:tplc="FE8AB914">
      <w:start w:val="1"/>
      <w:numFmt w:val="decimal"/>
      <w:lvlText w:val="%1."/>
      <w:lvlJc w:val="left"/>
      <w:pPr>
        <w:ind w:left="720" w:hanging="360"/>
      </w:pPr>
      <w:rPr>
        <w:rFonts w:hint="default"/>
        <w:b/>
        <w:i/>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C8A3476"/>
    <w:multiLevelType w:val="hybridMultilevel"/>
    <w:tmpl w:val="ED00A1C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0C33265"/>
    <w:multiLevelType w:val="hybridMultilevel"/>
    <w:tmpl w:val="751AC68C"/>
    <w:lvl w:ilvl="0" w:tplc="0E24B606">
      <w:start w:val="2"/>
      <w:numFmt w:val="bullet"/>
      <w:lvlText w:val="-"/>
      <w:lvlJc w:val="left"/>
      <w:pPr>
        <w:ind w:left="720" w:hanging="360"/>
      </w:pPr>
      <w:rPr>
        <w:rFonts w:ascii="Times New Roman" w:eastAsiaTheme="minorEastAsia"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4AB4200B"/>
    <w:multiLevelType w:val="hybridMultilevel"/>
    <w:tmpl w:val="6C989CDE"/>
    <w:lvl w:ilvl="0" w:tplc="E266E374">
      <w:numFmt w:val="bullet"/>
      <w:lvlText w:val="-"/>
      <w:lvlJc w:val="left"/>
      <w:pPr>
        <w:ind w:left="720" w:hanging="360"/>
      </w:pPr>
      <w:rPr>
        <w:rFonts w:ascii="Times New Roman" w:eastAsiaTheme="minorEastAsia" w:hAnsi="Times New Roman" w:cs="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E4E48CD"/>
    <w:multiLevelType w:val="hybridMultilevel"/>
    <w:tmpl w:val="D16835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50AF1993"/>
    <w:multiLevelType w:val="hybridMultilevel"/>
    <w:tmpl w:val="A9EA0028"/>
    <w:lvl w:ilvl="0" w:tplc="141A000F">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4">
    <w:nsid w:val="540C2AC5"/>
    <w:multiLevelType w:val="hybridMultilevel"/>
    <w:tmpl w:val="D6DAEB8E"/>
    <w:lvl w:ilvl="0" w:tplc="16AAC72E">
      <w:start w:val="1"/>
      <w:numFmt w:val="decimal"/>
      <w:lvlText w:val="%1."/>
      <w:lvlJc w:val="left"/>
      <w:pPr>
        <w:ind w:left="1080" w:hanging="720"/>
      </w:pPr>
      <w:rPr>
        <w:rFonts w:ascii="Times New Roman" w:hAnsi="Times New Roman" w:hint="default"/>
        <w:color w:val="222222"/>
        <w:sz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5840475D"/>
    <w:multiLevelType w:val="hybridMultilevel"/>
    <w:tmpl w:val="FE04A0E2"/>
    <w:lvl w:ilvl="0" w:tplc="DD6C02E2">
      <w:start w:val="7"/>
      <w:numFmt w:val="decimal"/>
      <w:lvlText w:val="%1."/>
      <w:lvlJc w:val="left"/>
      <w:pPr>
        <w:ind w:left="720" w:hanging="360"/>
      </w:pPr>
      <w:rPr>
        <w:rFonts w:hint="default"/>
        <w:i/>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594E4BCD"/>
    <w:multiLevelType w:val="hybridMultilevel"/>
    <w:tmpl w:val="2856D9A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7"/>
  </w:num>
  <w:num w:numId="5">
    <w:abstractNumId w:val="0"/>
  </w:num>
  <w:num w:numId="6">
    <w:abstractNumId w:val="8"/>
  </w:num>
  <w:num w:numId="7">
    <w:abstractNumId w:val="10"/>
  </w:num>
  <w:num w:numId="8">
    <w:abstractNumId w:val="4"/>
  </w:num>
  <w:num w:numId="9">
    <w:abstractNumId w:val="5"/>
  </w:num>
  <w:num w:numId="10">
    <w:abstractNumId w:val="3"/>
  </w:num>
  <w:num w:numId="11">
    <w:abstractNumId w:val="1"/>
  </w:num>
  <w:num w:numId="12">
    <w:abstractNumId w:val="6"/>
  </w:num>
  <w:num w:numId="13">
    <w:abstractNumId w:val="2"/>
  </w:num>
  <w:num w:numId="14">
    <w:abstractNumId w:val="9"/>
  </w:num>
  <w:num w:numId="15">
    <w:abstractNumId w:val="13"/>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11285"/>
    <w:rsid w:val="00006FDD"/>
    <w:rsid w:val="0003354C"/>
    <w:rsid w:val="00043996"/>
    <w:rsid w:val="00071706"/>
    <w:rsid w:val="00072A12"/>
    <w:rsid w:val="00072CA1"/>
    <w:rsid w:val="000B48F4"/>
    <w:rsid w:val="000C0A13"/>
    <w:rsid w:val="000C0F80"/>
    <w:rsid w:val="000E0D92"/>
    <w:rsid w:val="000E3213"/>
    <w:rsid w:val="000E7546"/>
    <w:rsid w:val="000F468E"/>
    <w:rsid w:val="00105D96"/>
    <w:rsid w:val="00176840"/>
    <w:rsid w:val="00181207"/>
    <w:rsid w:val="00182DF3"/>
    <w:rsid w:val="00197CD1"/>
    <w:rsid w:val="001C1414"/>
    <w:rsid w:val="001D6532"/>
    <w:rsid w:val="001E3FE8"/>
    <w:rsid w:val="002208AA"/>
    <w:rsid w:val="00226F1F"/>
    <w:rsid w:val="00231EE5"/>
    <w:rsid w:val="00255991"/>
    <w:rsid w:val="00257710"/>
    <w:rsid w:val="002654BD"/>
    <w:rsid w:val="00265506"/>
    <w:rsid w:val="00296507"/>
    <w:rsid w:val="002B7144"/>
    <w:rsid w:val="002C0CAF"/>
    <w:rsid w:val="003110F9"/>
    <w:rsid w:val="00382101"/>
    <w:rsid w:val="00390ABA"/>
    <w:rsid w:val="003939E6"/>
    <w:rsid w:val="003939FC"/>
    <w:rsid w:val="003A5AFB"/>
    <w:rsid w:val="003B709C"/>
    <w:rsid w:val="003D3AD2"/>
    <w:rsid w:val="003D4A33"/>
    <w:rsid w:val="003E0780"/>
    <w:rsid w:val="00406067"/>
    <w:rsid w:val="004254A3"/>
    <w:rsid w:val="00431B1A"/>
    <w:rsid w:val="004370C6"/>
    <w:rsid w:val="00444F42"/>
    <w:rsid w:val="004777A8"/>
    <w:rsid w:val="00487BB9"/>
    <w:rsid w:val="00496D64"/>
    <w:rsid w:val="004A438F"/>
    <w:rsid w:val="004A7057"/>
    <w:rsid w:val="004A7283"/>
    <w:rsid w:val="004A7A0A"/>
    <w:rsid w:val="004F2432"/>
    <w:rsid w:val="00502268"/>
    <w:rsid w:val="005061E3"/>
    <w:rsid w:val="00563A27"/>
    <w:rsid w:val="005641DB"/>
    <w:rsid w:val="005825B7"/>
    <w:rsid w:val="00582E06"/>
    <w:rsid w:val="005D11AF"/>
    <w:rsid w:val="005E0600"/>
    <w:rsid w:val="00611285"/>
    <w:rsid w:val="00625178"/>
    <w:rsid w:val="00657961"/>
    <w:rsid w:val="006A5C92"/>
    <w:rsid w:val="006B3461"/>
    <w:rsid w:val="006C09A3"/>
    <w:rsid w:val="006C1EBE"/>
    <w:rsid w:val="00706805"/>
    <w:rsid w:val="00706B31"/>
    <w:rsid w:val="00747E37"/>
    <w:rsid w:val="00750A84"/>
    <w:rsid w:val="00767415"/>
    <w:rsid w:val="00771D54"/>
    <w:rsid w:val="007C3455"/>
    <w:rsid w:val="007D1502"/>
    <w:rsid w:val="007D1F6E"/>
    <w:rsid w:val="00806216"/>
    <w:rsid w:val="0081275C"/>
    <w:rsid w:val="00813043"/>
    <w:rsid w:val="008135B1"/>
    <w:rsid w:val="0082731C"/>
    <w:rsid w:val="00831385"/>
    <w:rsid w:val="0083629C"/>
    <w:rsid w:val="0084411B"/>
    <w:rsid w:val="0084752B"/>
    <w:rsid w:val="00852C3C"/>
    <w:rsid w:val="00862385"/>
    <w:rsid w:val="00896BCE"/>
    <w:rsid w:val="008A5D88"/>
    <w:rsid w:val="008D5D15"/>
    <w:rsid w:val="008E0A2F"/>
    <w:rsid w:val="008E154B"/>
    <w:rsid w:val="008E1CBF"/>
    <w:rsid w:val="009037C0"/>
    <w:rsid w:val="0091561A"/>
    <w:rsid w:val="009227C4"/>
    <w:rsid w:val="009449EB"/>
    <w:rsid w:val="00947959"/>
    <w:rsid w:val="00966B09"/>
    <w:rsid w:val="00972D4A"/>
    <w:rsid w:val="00985860"/>
    <w:rsid w:val="00992E10"/>
    <w:rsid w:val="009B33E3"/>
    <w:rsid w:val="009F09C2"/>
    <w:rsid w:val="00A02F34"/>
    <w:rsid w:val="00A10107"/>
    <w:rsid w:val="00A2219E"/>
    <w:rsid w:val="00A34997"/>
    <w:rsid w:val="00A556B2"/>
    <w:rsid w:val="00A649B3"/>
    <w:rsid w:val="00A661EB"/>
    <w:rsid w:val="00A71083"/>
    <w:rsid w:val="00A74BBC"/>
    <w:rsid w:val="00AA0925"/>
    <w:rsid w:val="00AD295B"/>
    <w:rsid w:val="00AD2AF8"/>
    <w:rsid w:val="00AE5A8E"/>
    <w:rsid w:val="00B13534"/>
    <w:rsid w:val="00B15D97"/>
    <w:rsid w:val="00B4744C"/>
    <w:rsid w:val="00B67F7A"/>
    <w:rsid w:val="00B84804"/>
    <w:rsid w:val="00B90A80"/>
    <w:rsid w:val="00BB6892"/>
    <w:rsid w:val="00BC3FDD"/>
    <w:rsid w:val="00BC64E6"/>
    <w:rsid w:val="00C062FC"/>
    <w:rsid w:val="00C10C71"/>
    <w:rsid w:val="00C5285B"/>
    <w:rsid w:val="00C86815"/>
    <w:rsid w:val="00C979EA"/>
    <w:rsid w:val="00CA4121"/>
    <w:rsid w:val="00CB16F0"/>
    <w:rsid w:val="00CB38E6"/>
    <w:rsid w:val="00CB679E"/>
    <w:rsid w:val="00CF182F"/>
    <w:rsid w:val="00D24DFC"/>
    <w:rsid w:val="00D503C1"/>
    <w:rsid w:val="00D630DD"/>
    <w:rsid w:val="00D65E1F"/>
    <w:rsid w:val="00D74740"/>
    <w:rsid w:val="00DB023E"/>
    <w:rsid w:val="00DB22FB"/>
    <w:rsid w:val="00DC506F"/>
    <w:rsid w:val="00DF3A8B"/>
    <w:rsid w:val="00DF7E4A"/>
    <w:rsid w:val="00E02B6E"/>
    <w:rsid w:val="00E21F45"/>
    <w:rsid w:val="00E2666D"/>
    <w:rsid w:val="00E42CA7"/>
    <w:rsid w:val="00E43CB8"/>
    <w:rsid w:val="00E46A85"/>
    <w:rsid w:val="00E74B11"/>
    <w:rsid w:val="00EA09A3"/>
    <w:rsid w:val="00EB12B9"/>
    <w:rsid w:val="00EC6323"/>
    <w:rsid w:val="00ED614C"/>
    <w:rsid w:val="00F20CB5"/>
    <w:rsid w:val="00F30A78"/>
    <w:rsid w:val="00F65E7B"/>
    <w:rsid w:val="00F916D1"/>
    <w:rsid w:val="00FA627C"/>
    <w:rsid w:val="00FD6916"/>
    <w:rsid w:val="00FD7254"/>
    <w:rsid w:val="00FF7A9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B"/>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 w:type="character" w:styleId="Emphasis">
    <w:name w:val="Emphasis"/>
    <w:basedOn w:val="DefaultParagraphFont"/>
    <w:uiPriority w:val="20"/>
    <w:qFormat/>
    <w:rsid w:val="002B7144"/>
    <w:rPr>
      <w:i/>
      <w:iCs/>
    </w:rPr>
  </w:style>
  <w:style w:type="character" w:styleId="Strong">
    <w:name w:val="Strong"/>
    <w:basedOn w:val="DefaultParagraphFont"/>
    <w:uiPriority w:val="22"/>
    <w:qFormat/>
    <w:rsid w:val="00AD2AF8"/>
    <w:rPr>
      <w:b/>
      <w:bCs/>
    </w:rPr>
  </w:style>
  <w:style w:type="character" w:customStyle="1" w:styleId="apple-converted-space">
    <w:name w:val="apple-converted-space"/>
    <w:basedOn w:val="DefaultParagraphFont"/>
    <w:rsid w:val="00AD2AF8"/>
  </w:style>
  <w:style w:type="character" w:styleId="FollowedHyperlink">
    <w:name w:val="FollowedHyperlink"/>
    <w:basedOn w:val="DefaultParagraphFont"/>
    <w:uiPriority w:val="99"/>
    <w:semiHidden/>
    <w:unhideWhenUsed/>
    <w:rsid w:val="005641DB"/>
    <w:rPr>
      <w:color w:val="800080" w:themeColor="followedHyperlink"/>
      <w:u w:val="single"/>
    </w:rPr>
  </w:style>
  <w:style w:type="paragraph" w:styleId="ListParagraph">
    <w:name w:val="List Paragraph"/>
    <w:basedOn w:val="Normal"/>
    <w:uiPriority w:val="34"/>
    <w:qFormat/>
    <w:rsid w:val="00487BB9"/>
    <w:pPr>
      <w:ind w:left="720"/>
      <w:contextualSpacing/>
    </w:pPr>
  </w:style>
  <w:style w:type="paragraph" w:styleId="NormalWeb">
    <w:name w:val="Normal (Web)"/>
    <w:basedOn w:val="Normal"/>
    <w:uiPriority w:val="99"/>
    <w:unhideWhenUsed/>
    <w:rsid w:val="00A34997"/>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s>
</file>

<file path=word/webSettings.xml><?xml version="1.0" encoding="utf-8"?>
<w:webSettings xmlns:r="http://schemas.openxmlformats.org/officeDocument/2006/relationships" xmlns:w="http://schemas.openxmlformats.org/wordprocessingml/2006/main">
  <w:divs>
    <w:div w:id="152643676">
      <w:bodyDiv w:val="1"/>
      <w:marLeft w:val="0"/>
      <w:marRight w:val="0"/>
      <w:marTop w:val="0"/>
      <w:marBottom w:val="0"/>
      <w:divBdr>
        <w:top w:val="none" w:sz="0" w:space="0" w:color="auto"/>
        <w:left w:val="none" w:sz="0" w:space="0" w:color="auto"/>
        <w:bottom w:val="none" w:sz="0" w:space="0" w:color="auto"/>
        <w:right w:val="none" w:sz="0" w:space="0" w:color="auto"/>
      </w:divBdr>
    </w:div>
    <w:div w:id="500121551">
      <w:bodyDiv w:val="1"/>
      <w:marLeft w:val="0"/>
      <w:marRight w:val="0"/>
      <w:marTop w:val="0"/>
      <w:marBottom w:val="0"/>
      <w:divBdr>
        <w:top w:val="none" w:sz="0" w:space="0" w:color="auto"/>
        <w:left w:val="none" w:sz="0" w:space="0" w:color="auto"/>
        <w:bottom w:val="none" w:sz="0" w:space="0" w:color="auto"/>
        <w:right w:val="none" w:sz="0" w:space="0" w:color="auto"/>
      </w:divBdr>
    </w:div>
    <w:div w:id="685909576">
      <w:bodyDiv w:val="1"/>
      <w:marLeft w:val="0"/>
      <w:marRight w:val="0"/>
      <w:marTop w:val="0"/>
      <w:marBottom w:val="0"/>
      <w:divBdr>
        <w:top w:val="none" w:sz="0" w:space="0" w:color="auto"/>
        <w:left w:val="none" w:sz="0" w:space="0" w:color="auto"/>
        <w:bottom w:val="none" w:sz="0" w:space="0" w:color="auto"/>
        <w:right w:val="none" w:sz="0" w:space="0" w:color="auto"/>
      </w:divBdr>
    </w:div>
    <w:div w:id="1046103756">
      <w:bodyDiv w:val="1"/>
      <w:marLeft w:val="0"/>
      <w:marRight w:val="0"/>
      <w:marTop w:val="0"/>
      <w:marBottom w:val="0"/>
      <w:divBdr>
        <w:top w:val="none" w:sz="0" w:space="0" w:color="auto"/>
        <w:left w:val="none" w:sz="0" w:space="0" w:color="auto"/>
        <w:bottom w:val="none" w:sz="0" w:space="0" w:color="auto"/>
        <w:right w:val="none" w:sz="0" w:space="0" w:color="auto"/>
      </w:divBdr>
    </w:div>
    <w:div w:id="1446581046">
      <w:bodyDiv w:val="1"/>
      <w:marLeft w:val="0"/>
      <w:marRight w:val="0"/>
      <w:marTop w:val="0"/>
      <w:marBottom w:val="0"/>
      <w:divBdr>
        <w:top w:val="none" w:sz="0" w:space="0" w:color="auto"/>
        <w:left w:val="none" w:sz="0" w:space="0" w:color="auto"/>
        <w:bottom w:val="none" w:sz="0" w:space="0" w:color="auto"/>
        <w:right w:val="none" w:sz="0" w:space="0" w:color="auto"/>
      </w:divBdr>
    </w:div>
    <w:div w:id="2113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asiareview.com/author/sabahudin-hadzialic/"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ucsb.edu/people/w-james-po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B04B-1F3F-4570-9A1A-59E29E0B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IUT</dc:creator>
  <cp:lastModifiedBy>User</cp:lastModifiedBy>
  <cp:revision>5</cp:revision>
  <dcterms:created xsi:type="dcterms:W3CDTF">2015-07-03T09:01:00Z</dcterms:created>
  <dcterms:modified xsi:type="dcterms:W3CDTF">2015-07-03T09:10:00Z</dcterms:modified>
</cp:coreProperties>
</file>